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92E75" w14:textId="67420267" w:rsidR="001C3C86" w:rsidRDefault="001C3C86" w:rsidP="001C3C86"/>
    <w:p w14:paraId="1F083DCF" w14:textId="77777777" w:rsidR="001C3C86" w:rsidRDefault="001C3C86" w:rsidP="001C3C86"/>
    <w:p w14:paraId="1A37F90E" w14:textId="77777777" w:rsidR="001C3C86" w:rsidRDefault="001C3C86" w:rsidP="001C3C86"/>
    <w:p w14:paraId="705A532B" w14:textId="77777777" w:rsidR="001C3C86" w:rsidRDefault="001C3C86" w:rsidP="001C3C86"/>
    <w:p w14:paraId="54358498" w14:textId="77777777" w:rsidR="001C3C86" w:rsidRDefault="001C3C86" w:rsidP="001C3C86"/>
    <w:p w14:paraId="242C8B52" w14:textId="77777777" w:rsidR="001C3C86" w:rsidRDefault="001C3C86" w:rsidP="001C3C86"/>
    <w:p w14:paraId="5BE982EF" w14:textId="77777777" w:rsidR="001C3C86" w:rsidRDefault="001C3C86" w:rsidP="001C3C86"/>
    <w:p w14:paraId="2850E2DE" w14:textId="77777777" w:rsidR="001C3C86" w:rsidRDefault="001C3C86" w:rsidP="001C3C86"/>
    <w:p w14:paraId="421C2289" w14:textId="77777777" w:rsidR="001C3C86" w:rsidRDefault="001C3C86" w:rsidP="001C3C86"/>
    <w:p w14:paraId="4C65AAF9" w14:textId="77777777" w:rsidR="001C3C86" w:rsidRDefault="001C3C86" w:rsidP="001C3C86"/>
    <w:p w14:paraId="735CFE0D" w14:textId="77777777" w:rsidR="001C3C86" w:rsidRDefault="001C3C86" w:rsidP="001C3C86"/>
    <w:p w14:paraId="518B32A1" w14:textId="77777777" w:rsidR="001C3C86" w:rsidRDefault="001C3C86" w:rsidP="001C3C86"/>
    <w:p w14:paraId="642238B5" w14:textId="77777777" w:rsidR="001C3C86" w:rsidRDefault="001C3C86" w:rsidP="001C3C86"/>
    <w:p w14:paraId="0FE65904" w14:textId="77777777" w:rsidR="001C3C86" w:rsidRDefault="001C3C86" w:rsidP="001C3C86"/>
    <w:p w14:paraId="12F19917" w14:textId="77777777" w:rsidR="001C3C86" w:rsidRDefault="001C3C86" w:rsidP="001C3C86"/>
    <w:p w14:paraId="598AC864" w14:textId="77777777" w:rsidR="001C3C86" w:rsidRDefault="001C3C86" w:rsidP="001C3C86"/>
    <w:p w14:paraId="3C3697A5" w14:textId="77777777" w:rsidR="001C3C86" w:rsidRDefault="001C3C86" w:rsidP="001C3C86"/>
    <w:p w14:paraId="15645D53" w14:textId="77777777" w:rsidR="001C3C86" w:rsidRDefault="001C3C86" w:rsidP="001C3C86"/>
    <w:p w14:paraId="465CFE76" w14:textId="77777777" w:rsidR="001C3C86" w:rsidRDefault="001C3C86" w:rsidP="001C3C86"/>
    <w:p w14:paraId="789ACF61" w14:textId="77777777" w:rsidR="001C3C86" w:rsidRDefault="001C3C86" w:rsidP="001C3C86"/>
    <w:p w14:paraId="6612A643" w14:textId="77777777" w:rsidR="001C3C86" w:rsidRDefault="001C3C86" w:rsidP="001C3C86"/>
    <w:p w14:paraId="74813313" w14:textId="77777777" w:rsidR="001C3C86" w:rsidRDefault="001C3C86" w:rsidP="001C3C86"/>
    <w:p w14:paraId="1B915ED5" w14:textId="77777777" w:rsidR="001C3C86" w:rsidRDefault="001C3C86" w:rsidP="001C3C86"/>
    <w:p w14:paraId="32EFDFD4" w14:textId="77777777" w:rsidR="001C3C86" w:rsidRDefault="001C3C86" w:rsidP="001C3C86"/>
    <w:p w14:paraId="11D5B477" w14:textId="5070B40D" w:rsidR="001C3C86" w:rsidRDefault="001C3C86" w:rsidP="001C3C86"/>
    <w:p w14:paraId="34E791C2" w14:textId="77777777" w:rsidR="0044465F" w:rsidRDefault="0044465F" w:rsidP="001C3C86"/>
    <w:p w14:paraId="4E78F4DF" w14:textId="5B072EAB" w:rsidR="001C3C86" w:rsidRPr="00647994" w:rsidRDefault="00647994" w:rsidP="00647994">
      <w:pPr>
        <w:spacing w:after="40"/>
        <w:jc w:val="left"/>
        <w:rPr>
          <w:sz w:val="18"/>
          <w:szCs w:val="18"/>
        </w:rPr>
      </w:pPr>
      <w:bookmarkStart w:id="0" w:name="_Hlk48211329"/>
      <w:r w:rsidRPr="00C51F0D">
        <w:rPr>
          <w:sz w:val="18"/>
          <w:szCs w:val="18"/>
        </w:rPr>
        <w:t xml:space="preserve">Dokumentace byla zpracována jako Dokumentace pro provádění stavby a nenahrazuje výrobní dokumentaci. </w:t>
      </w:r>
      <w:r>
        <w:rPr>
          <w:sz w:val="18"/>
          <w:szCs w:val="18"/>
        </w:rPr>
        <w:br/>
      </w:r>
      <w:r w:rsidRPr="00C51F0D">
        <w:rPr>
          <w:sz w:val="18"/>
          <w:szCs w:val="18"/>
        </w:rPr>
        <w:t>Před provedením je nutno předložit výrobní dokumentaci jednotlivých částí díla.</w:t>
      </w:r>
      <w:bookmarkEnd w:id="0"/>
    </w:p>
    <w:tbl>
      <w:tblPr>
        <w:tblStyle w:val="Mkatabulky"/>
        <w:tblpPr w:leftFromText="141" w:rightFromText="141" w:vertAnchor="text" w:horzAnchor="margin" w:tblpY="-6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426"/>
        <w:gridCol w:w="2078"/>
        <w:gridCol w:w="1805"/>
        <w:gridCol w:w="1805"/>
        <w:gridCol w:w="1802"/>
      </w:tblGrid>
      <w:tr w:rsidR="001C3C86" w14:paraId="7CB4815F" w14:textId="77777777" w:rsidTr="00E27739">
        <w:tc>
          <w:tcPr>
            <w:tcW w:w="851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156FF55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151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18E1E12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24693C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13E614B1" w14:textId="364410AB" w:rsidR="001C3C86" w:rsidRDefault="00E27739" w:rsidP="00EB10AD">
            <w:pPr>
              <w:jc w:val="center"/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64384" behindDoc="1" locked="0" layoutInCell="1" allowOverlap="1" wp14:anchorId="6C403953" wp14:editId="6A162742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-15240</wp:posOffset>
                  </wp:positionV>
                  <wp:extent cx="1669415" cy="445770"/>
                  <wp:effectExtent l="0" t="0" r="6985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669415" cy="44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27739" w14:paraId="7AD9B626" w14:textId="77777777" w:rsidTr="00E27739">
        <w:tc>
          <w:tcPr>
            <w:tcW w:w="851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D406C2" w14:textId="058D1EDF" w:rsidR="00E27739" w:rsidRPr="006038E5" w:rsidRDefault="00E27739" w:rsidP="00E27739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>Ing</w:t>
            </w:r>
            <w:r>
              <w:rPr>
                <w:sz w:val="18"/>
                <w:szCs w:val="18"/>
              </w:rPr>
              <w:t>.</w:t>
            </w:r>
            <w:r w:rsidRPr="006038E5">
              <w:rPr>
                <w:sz w:val="18"/>
                <w:szCs w:val="18"/>
              </w:rPr>
              <w:t xml:space="preserve"> R. Hlaušek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8141405" w14:textId="562885EF" w:rsidR="00E27739" w:rsidRPr="006038E5" w:rsidRDefault="00647994" w:rsidP="00E2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</w:t>
            </w:r>
            <w:r w:rsidR="00E27739">
              <w:rPr>
                <w:sz w:val="18"/>
                <w:szCs w:val="18"/>
              </w:rPr>
              <w:t>. M. 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550F1F6" w14:textId="70A493C4" w:rsidR="00E27739" w:rsidRPr="006038E5" w:rsidRDefault="00647994" w:rsidP="00E2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</w:t>
            </w:r>
            <w:r w:rsidR="00E27739">
              <w:rPr>
                <w:sz w:val="18"/>
                <w:szCs w:val="18"/>
              </w:rPr>
              <w:t>. M. 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6D5F44A7" w14:textId="77777777" w:rsidR="00E27739" w:rsidRDefault="00E27739" w:rsidP="00E27739"/>
        </w:tc>
      </w:tr>
      <w:tr w:rsidR="00E27739" w14:paraId="52DD928D" w14:textId="77777777" w:rsidTr="00E27739">
        <w:tc>
          <w:tcPr>
            <w:tcW w:w="851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D2DB6D6" w14:textId="77777777" w:rsidR="00E27739" w:rsidRDefault="00E27739" w:rsidP="00E27739"/>
        </w:tc>
        <w:tc>
          <w:tcPr>
            <w:tcW w:w="1151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CBD9EE" w14:textId="375C51F0" w:rsidR="00E27739" w:rsidRDefault="00E27739" w:rsidP="00E27739">
            <w:r w:rsidRPr="00883311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BC02CCA" wp14:editId="468341F6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-46126</wp:posOffset>
                  </wp:positionV>
                  <wp:extent cx="781050" cy="207269"/>
                  <wp:effectExtent l="0" t="0" r="0" b="254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743D0E" w14:textId="78D0FFF9" w:rsidR="00E27739" w:rsidRDefault="00E27739" w:rsidP="00E27739">
            <w:r w:rsidRPr="00883311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681F579" wp14:editId="4E9F54A6">
                  <wp:simplePos x="0" y="0"/>
                  <wp:positionH relativeFrom="column">
                    <wp:posOffset>99341</wp:posOffset>
                  </wp:positionH>
                  <wp:positionV relativeFrom="paragraph">
                    <wp:posOffset>-54270</wp:posOffset>
                  </wp:positionV>
                  <wp:extent cx="781050" cy="207269"/>
                  <wp:effectExtent l="0" t="0" r="0" b="254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06570167" w14:textId="77777777" w:rsidR="00E27739" w:rsidRDefault="00E27739" w:rsidP="00E27739"/>
        </w:tc>
      </w:tr>
      <w:tr w:rsidR="001C3C86" w14:paraId="67693911" w14:textId="77777777" w:rsidTr="00922172">
        <w:tc>
          <w:tcPr>
            <w:tcW w:w="851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94C1129" w14:textId="52A58E4A" w:rsidR="001C3C86" w:rsidRPr="006038E5" w:rsidRDefault="00FC2EAD" w:rsidP="001C3C86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15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B9A31E" w14:textId="7EC9EA69" w:rsidR="009B07FA" w:rsidRPr="009B07FA" w:rsidRDefault="00A823E0" w:rsidP="00E27739">
            <w:pPr>
              <w:jc w:val="lef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Statutární město Frýdek-Místek,</w:t>
            </w:r>
            <w:r>
              <w:rPr>
                <w:spacing w:val="-2"/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3B3A9BD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E838A9C" w14:textId="77777777" w:rsidR="001C3C86" w:rsidRDefault="001C3C86" w:rsidP="001C3C86"/>
        </w:tc>
      </w:tr>
      <w:tr w:rsidR="001C3C86" w14:paraId="58EF2FAF" w14:textId="77777777" w:rsidTr="00922172">
        <w:tc>
          <w:tcPr>
            <w:tcW w:w="851" w:type="pct"/>
            <w:gridSpan w:val="2"/>
            <w:vMerge/>
            <w:tcBorders>
              <w:right w:val="single" w:sz="18" w:space="0" w:color="auto"/>
            </w:tcBorders>
          </w:tcPr>
          <w:p w14:paraId="4ABF3C6F" w14:textId="77777777" w:rsidR="001C3C86" w:rsidRDefault="001C3C86" w:rsidP="001C3C86"/>
        </w:tc>
        <w:tc>
          <w:tcPr>
            <w:tcW w:w="2151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57E4073" w14:textId="77777777" w:rsidR="001C3C86" w:rsidRDefault="001C3C86" w:rsidP="001C3C86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77B323F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C439D1D" w14:textId="44E83BC9" w:rsidR="001C3C86" w:rsidRDefault="007461CE" w:rsidP="001C3C86">
            <w:r>
              <w:t>11</w:t>
            </w:r>
            <w:r w:rsidR="00922172">
              <w:t>/2022</w:t>
            </w:r>
          </w:p>
        </w:tc>
      </w:tr>
      <w:tr w:rsidR="001C3C86" w14:paraId="6DA6115D" w14:textId="77777777" w:rsidTr="00922172">
        <w:tc>
          <w:tcPr>
            <w:tcW w:w="851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6B0537B8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151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37844E" w14:textId="34B7B6EE" w:rsidR="001C3C86" w:rsidRPr="006038E5" w:rsidRDefault="00922172" w:rsidP="001C3C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 Sedlištím 320, Lískovec,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6DB84EB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0E870A62" w14:textId="75C7B112" w:rsidR="001C3C86" w:rsidRPr="006038E5" w:rsidRDefault="00647994" w:rsidP="001C3C86">
            <w:r>
              <w:t>D</w:t>
            </w:r>
            <w:r w:rsidR="001C3C86">
              <w:t>P</w:t>
            </w:r>
            <w:r>
              <w:t>S</w:t>
            </w:r>
          </w:p>
        </w:tc>
      </w:tr>
      <w:tr w:rsidR="00E27739" w14:paraId="3B7CD5A8" w14:textId="77777777" w:rsidTr="00922172">
        <w:tc>
          <w:tcPr>
            <w:tcW w:w="615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16F50CBB" w14:textId="77777777" w:rsidR="00E27739" w:rsidRPr="006E5085" w:rsidRDefault="00E27739" w:rsidP="00E27739">
            <w:pPr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386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1F623CB" w14:textId="15206C62" w:rsidR="00E27739" w:rsidRPr="006038E5" w:rsidRDefault="00922172" w:rsidP="00E2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ZŠ F-M, Lískovec 320 – hydroizolace spodní stavby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AC815FC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19004C53" w14:textId="77777777" w:rsidR="00E27739" w:rsidRDefault="00E27739" w:rsidP="00E27739"/>
        </w:tc>
      </w:tr>
      <w:tr w:rsidR="00E27739" w14:paraId="52726F8C" w14:textId="77777777" w:rsidTr="00922172">
        <w:tc>
          <w:tcPr>
            <w:tcW w:w="615" w:type="pct"/>
            <w:vMerge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3F1D6F24" w14:textId="77777777" w:rsidR="00E27739" w:rsidRDefault="00E27739" w:rsidP="00E27739"/>
        </w:tc>
        <w:tc>
          <w:tcPr>
            <w:tcW w:w="2386" w:type="pct"/>
            <w:gridSpan w:val="3"/>
            <w:vMerge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673D7B23" w14:textId="77777777" w:rsidR="00E27739" w:rsidRDefault="00E27739" w:rsidP="00E27739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A9DD5C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B9DDE9F" w14:textId="2245D67E" w:rsidR="00E27739" w:rsidRDefault="00E27739" w:rsidP="00E27739">
            <w:r>
              <w:t>BE/20</w:t>
            </w:r>
            <w:r w:rsidR="00922172">
              <w:t>22/10</w:t>
            </w:r>
          </w:p>
        </w:tc>
      </w:tr>
      <w:tr w:rsidR="00E27739" w14:paraId="1043EEAE" w14:textId="77777777" w:rsidTr="001C3C86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2E3C62" w14:textId="77777777" w:rsidR="00E27739" w:rsidRPr="006E5085" w:rsidRDefault="00E27739" w:rsidP="00E27739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          SOUHRNNÁ TECHNICKÁ ZPRÁVA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CF2C02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1D8093E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47E7520F" w14:textId="77777777" w:rsidR="00E27739" w:rsidRPr="006038E5" w:rsidRDefault="00E27739" w:rsidP="00E2773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B</w:t>
            </w:r>
          </w:p>
        </w:tc>
      </w:tr>
    </w:tbl>
    <w:p w14:paraId="19284BE6" w14:textId="77777777" w:rsidR="001C3C86" w:rsidRDefault="001C3C86" w:rsidP="001C3C86">
      <w:pPr>
        <w:sectPr w:rsidR="001C3C8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F4835B" w14:textId="77777777" w:rsidR="00330813" w:rsidRPr="001C3C86" w:rsidRDefault="00E77FF2" w:rsidP="001C3C86">
      <w:pPr>
        <w:rPr>
          <w:b/>
          <w:sz w:val="36"/>
          <w:szCs w:val="36"/>
        </w:rPr>
      </w:pPr>
      <w:r w:rsidRPr="001C3C86">
        <w:rPr>
          <w:b/>
          <w:sz w:val="36"/>
          <w:szCs w:val="36"/>
        </w:rPr>
        <w:lastRenderedPageBreak/>
        <w:t>B SOUHRNNÁ TECHNICKÁ ZPRÁVA</w:t>
      </w:r>
    </w:p>
    <w:sdt>
      <w:sdtPr>
        <w:rPr>
          <w:szCs w:val="22"/>
        </w:rPr>
        <w:id w:val="-18564121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4601ADD" w14:textId="77777777" w:rsidR="001C3C86" w:rsidRPr="001C3C86" w:rsidRDefault="001C3C86" w:rsidP="001C3C86">
          <w:pPr>
            <w:pStyle w:val="Bezmezer"/>
            <w:rPr>
              <w:sz w:val="24"/>
              <w:szCs w:val="24"/>
              <w:u w:val="single"/>
            </w:rPr>
          </w:pPr>
          <w:r>
            <w:rPr>
              <w:sz w:val="24"/>
              <w:szCs w:val="24"/>
              <w:u w:val="single"/>
            </w:rPr>
            <w:t>OBSAH</w:t>
          </w:r>
        </w:p>
        <w:p w14:paraId="2AE29598" w14:textId="27392D82" w:rsidR="001529F4" w:rsidRDefault="001C3C8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8131221" w:history="1">
            <w:r w:rsidR="001529F4" w:rsidRPr="002D0887">
              <w:rPr>
                <w:rStyle w:val="Hypertextovodkaz"/>
                <w:noProof/>
              </w:rPr>
              <w:t>B.1</w:t>
            </w:r>
            <w:r w:rsidR="001529F4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1529F4" w:rsidRPr="002D0887">
              <w:rPr>
                <w:rStyle w:val="Hypertextovodkaz"/>
                <w:noProof/>
              </w:rPr>
              <w:t>POPIS ÚZEMÍ STAVBY</w:t>
            </w:r>
            <w:r w:rsidR="001529F4">
              <w:rPr>
                <w:noProof/>
                <w:webHidden/>
              </w:rPr>
              <w:tab/>
            </w:r>
            <w:r w:rsidR="001529F4">
              <w:rPr>
                <w:noProof/>
                <w:webHidden/>
              </w:rPr>
              <w:fldChar w:fldCharType="begin"/>
            </w:r>
            <w:r w:rsidR="001529F4">
              <w:rPr>
                <w:noProof/>
                <w:webHidden/>
              </w:rPr>
              <w:instrText xml:space="preserve"> PAGEREF _Toc118131221 \h </w:instrText>
            </w:r>
            <w:r w:rsidR="001529F4">
              <w:rPr>
                <w:noProof/>
                <w:webHidden/>
              </w:rPr>
            </w:r>
            <w:r w:rsidR="001529F4">
              <w:rPr>
                <w:noProof/>
                <w:webHidden/>
              </w:rPr>
              <w:fldChar w:fldCharType="separate"/>
            </w:r>
            <w:r w:rsidR="0097556E">
              <w:rPr>
                <w:noProof/>
                <w:webHidden/>
              </w:rPr>
              <w:t>1</w:t>
            </w:r>
            <w:r w:rsidR="001529F4">
              <w:rPr>
                <w:noProof/>
                <w:webHidden/>
              </w:rPr>
              <w:fldChar w:fldCharType="end"/>
            </w:r>
          </w:hyperlink>
        </w:p>
        <w:p w14:paraId="5191ADAD" w14:textId="48192959" w:rsidR="001529F4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118131222" w:history="1">
            <w:r w:rsidR="001529F4" w:rsidRPr="002D0887">
              <w:rPr>
                <w:rStyle w:val="Hypertextovodkaz"/>
                <w:noProof/>
              </w:rPr>
              <w:t>B.2</w:t>
            </w:r>
            <w:r w:rsidR="001529F4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1529F4" w:rsidRPr="002D0887">
              <w:rPr>
                <w:rStyle w:val="Hypertextovodkaz"/>
                <w:noProof/>
              </w:rPr>
              <w:t>CELKOVÝ POPIS STAVBY</w:t>
            </w:r>
            <w:r w:rsidR="001529F4">
              <w:rPr>
                <w:noProof/>
                <w:webHidden/>
              </w:rPr>
              <w:tab/>
            </w:r>
            <w:r w:rsidR="001529F4">
              <w:rPr>
                <w:noProof/>
                <w:webHidden/>
              </w:rPr>
              <w:fldChar w:fldCharType="begin"/>
            </w:r>
            <w:r w:rsidR="001529F4">
              <w:rPr>
                <w:noProof/>
                <w:webHidden/>
              </w:rPr>
              <w:instrText xml:space="preserve"> PAGEREF _Toc118131222 \h </w:instrText>
            </w:r>
            <w:r w:rsidR="001529F4">
              <w:rPr>
                <w:noProof/>
                <w:webHidden/>
              </w:rPr>
            </w:r>
            <w:r w:rsidR="001529F4">
              <w:rPr>
                <w:noProof/>
                <w:webHidden/>
              </w:rPr>
              <w:fldChar w:fldCharType="separate"/>
            </w:r>
            <w:r w:rsidR="0097556E">
              <w:rPr>
                <w:noProof/>
                <w:webHidden/>
              </w:rPr>
              <w:t>3</w:t>
            </w:r>
            <w:r w:rsidR="001529F4">
              <w:rPr>
                <w:noProof/>
                <w:webHidden/>
              </w:rPr>
              <w:fldChar w:fldCharType="end"/>
            </w:r>
          </w:hyperlink>
        </w:p>
        <w:p w14:paraId="5CC0AE4C" w14:textId="1CB18B2D" w:rsidR="001529F4" w:rsidRDefault="00000000">
          <w:pPr>
            <w:pStyle w:val="Obsah3"/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118131223" w:history="1">
            <w:r w:rsidR="001529F4" w:rsidRPr="002D0887">
              <w:rPr>
                <w:rStyle w:val="Hypertextovodkaz"/>
                <w:noProof/>
              </w:rPr>
              <w:t>B.2.1</w:t>
            </w:r>
            <w:r w:rsidR="001529F4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1529F4" w:rsidRPr="002D0887">
              <w:rPr>
                <w:rStyle w:val="Hypertextovodkaz"/>
                <w:noProof/>
              </w:rPr>
              <w:t>ZÁKLADNÍ CHARAKTERISTIKA STAVBY A JEJÍHO UŽÍVÁNÍ</w:t>
            </w:r>
            <w:r w:rsidR="001529F4">
              <w:rPr>
                <w:noProof/>
                <w:webHidden/>
              </w:rPr>
              <w:tab/>
            </w:r>
            <w:r w:rsidR="001529F4">
              <w:rPr>
                <w:noProof/>
                <w:webHidden/>
              </w:rPr>
              <w:fldChar w:fldCharType="begin"/>
            </w:r>
            <w:r w:rsidR="001529F4">
              <w:rPr>
                <w:noProof/>
                <w:webHidden/>
              </w:rPr>
              <w:instrText xml:space="preserve"> PAGEREF _Toc118131223 \h </w:instrText>
            </w:r>
            <w:r w:rsidR="001529F4">
              <w:rPr>
                <w:noProof/>
                <w:webHidden/>
              </w:rPr>
            </w:r>
            <w:r w:rsidR="001529F4">
              <w:rPr>
                <w:noProof/>
                <w:webHidden/>
              </w:rPr>
              <w:fldChar w:fldCharType="separate"/>
            </w:r>
            <w:r w:rsidR="0097556E">
              <w:rPr>
                <w:noProof/>
                <w:webHidden/>
              </w:rPr>
              <w:t>3</w:t>
            </w:r>
            <w:r w:rsidR="001529F4">
              <w:rPr>
                <w:noProof/>
                <w:webHidden/>
              </w:rPr>
              <w:fldChar w:fldCharType="end"/>
            </w:r>
          </w:hyperlink>
        </w:p>
        <w:p w14:paraId="3BB6933A" w14:textId="66EB7B64" w:rsidR="001C3C86" w:rsidRPr="001C3C86" w:rsidRDefault="001C3C86" w:rsidP="001C3C86">
          <w:pPr>
            <w:pStyle w:val="Obsah2"/>
            <w:tabs>
              <w:tab w:val="left" w:pos="880"/>
              <w:tab w:val="right" w:leader="dot" w:pos="9062"/>
            </w:tabs>
          </w:pPr>
          <w:r>
            <w:rPr>
              <w:b/>
              <w:bCs/>
            </w:rPr>
            <w:fldChar w:fldCharType="end"/>
          </w:r>
        </w:p>
      </w:sdtContent>
    </w:sdt>
    <w:p w14:paraId="663AE206" w14:textId="77777777" w:rsidR="00A31A25" w:rsidRDefault="0027167C" w:rsidP="00A31A25">
      <w:pPr>
        <w:pStyle w:val="Nadpis2"/>
      </w:pPr>
      <w:bookmarkStart w:id="1" w:name="_Toc118131221"/>
      <w:r>
        <w:t>POPIS ÚZEMÍ STAVBY</w:t>
      </w:r>
      <w:bookmarkEnd w:id="1"/>
    </w:p>
    <w:p w14:paraId="7BFDE4BB" w14:textId="77777777" w:rsidR="0027167C" w:rsidRDefault="0027167C" w:rsidP="001279A9">
      <w:pPr>
        <w:pStyle w:val="Nadpis4"/>
      </w:pPr>
      <w:r w:rsidRPr="00555B02">
        <w:t xml:space="preserve">charakteristika </w:t>
      </w:r>
      <w:r>
        <w:t>území a stavebního pozemku, zastavěné území a nezastavěné území, soulad navrhované stavby s charakterem území, dosavadní využití a zastavěnost území,</w:t>
      </w:r>
    </w:p>
    <w:p w14:paraId="6833DCDD" w14:textId="09AD5D03" w:rsidR="00E27739" w:rsidRDefault="00E27739" w:rsidP="00E27739">
      <w:r>
        <w:t xml:space="preserve">Stavba je navržena v katastrálním území </w:t>
      </w:r>
      <w:r w:rsidR="002D4FF5">
        <w:t>Lískovec u Frýdku-Místku, v obci Frýdek-Místek</w:t>
      </w:r>
      <w:r>
        <w:t xml:space="preserve">, okres </w:t>
      </w:r>
      <w:r w:rsidR="002D4FF5">
        <w:t>Frýdek-Místek</w:t>
      </w:r>
      <w:r>
        <w:t>, na parcel</w:t>
      </w:r>
      <w:r w:rsidR="002D4FF5">
        <w:t>ách</w:t>
      </w:r>
      <w:r>
        <w:t xml:space="preserve"> č.</w:t>
      </w:r>
      <w:r w:rsidR="001F2316">
        <w:t xml:space="preserve"> </w:t>
      </w:r>
      <w:r w:rsidR="002D4FF5">
        <w:t xml:space="preserve">4220 (v KN zapsán jako </w:t>
      </w:r>
      <w:r w:rsidR="002D4FF5" w:rsidRPr="002D4FF5">
        <w:rPr>
          <w:i/>
          <w:iCs/>
        </w:rPr>
        <w:t>zastavěná plocha a nádvoří</w:t>
      </w:r>
      <w:r w:rsidR="002D4FF5">
        <w:t>), č. 4219 (</w:t>
      </w:r>
      <w:r w:rsidR="002D4FF5" w:rsidRPr="002D4FF5">
        <w:rPr>
          <w:i/>
          <w:iCs/>
        </w:rPr>
        <w:t>zahrada</w:t>
      </w:r>
      <w:r w:rsidR="002D4FF5">
        <w:t>), 4218 (</w:t>
      </w:r>
      <w:r w:rsidR="002D4FF5" w:rsidRPr="002D4FF5">
        <w:rPr>
          <w:i/>
          <w:iCs/>
        </w:rPr>
        <w:t>zahrada</w:t>
      </w:r>
      <w:r w:rsidR="002D4FF5">
        <w:t>)</w:t>
      </w:r>
      <w:r w:rsidR="001F2316">
        <w:t>. Na pozemku parc. č. 4221 (</w:t>
      </w:r>
      <w:r w:rsidR="001F2316" w:rsidRPr="001F2316">
        <w:rPr>
          <w:i/>
          <w:iCs/>
        </w:rPr>
        <w:t>zahrada</w:t>
      </w:r>
      <w:r w:rsidR="001F2316">
        <w:t xml:space="preserve">) budou prováděny terénní úpravy. </w:t>
      </w:r>
      <w:r>
        <w:t>Pozemk</w:t>
      </w:r>
      <w:r w:rsidR="002D4FF5">
        <w:t>y</w:t>
      </w:r>
      <w:r>
        <w:t xml:space="preserve"> se nachází v intravilán</w:t>
      </w:r>
      <w:r w:rsidR="000F0052">
        <w:t>u</w:t>
      </w:r>
      <w:r w:rsidR="002D4FF5">
        <w:t>.</w:t>
      </w:r>
    </w:p>
    <w:p w14:paraId="5D9DB4EC" w14:textId="0A124FC6" w:rsidR="000F0052" w:rsidRDefault="000F0052" w:rsidP="00E27739">
      <w:r>
        <w:t>Dotčená budova základní školy se nachází v oploceném areálu v centru městské části Lískovec, která má venkovský charakter.</w:t>
      </w:r>
      <w:r w:rsidR="00A57B91">
        <w:t xml:space="preserve"> V nejbližším okolí se nachází bytové domy a </w:t>
      </w:r>
      <w:r w:rsidR="002F3B96">
        <w:t>stavby</w:t>
      </w:r>
      <w:r w:rsidR="00A57B91">
        <w:t xml:space="preserve"> občanské vybavenosti.</w:t>
      </w:r>
      <w:r w:rsidR="002F3B96">
        <w:t xml:space="preserve"> Zamýšleným stavebním záměrem se nezmění současný způsob využití území.</w:t>
      </w:r>
    </w:p>
    <w:p w14:paraId="06EFC1C6" w14:textId="6AF2C961" w:rsidR="002F3B96" w:rsidRDefault="00A57B91" w:rsidP="00E27739">
      <w:r>
        <w:t>Stavební pozemek je mírně svažitý</w:t>
      </w:r>
      <w:r w:rsidR="002F3B96">
        <w:t xml:space="preserve"> (cca ve sklonu 7 %) </w:t>
      </w:r>
      <w:r>
        <w:t>směrem k</w:t>
      </w:r>
      <w:r w:rsidR="00FC4157">
        <w:t>e komunikaci</w:t>
      </w:r>
      <w:r w:rsidR="002F3B96">
        <w:t>, která vede</w:t>
      </w:r>
      <w:r w:rsidR="00FC4157">
        <w:t xml:space="preserve"> podél jeho jižního okraje.</w:t>
      </w:r>
      <w:r w:rsidR="002F3B96">
        <w:t xml:space="preserve"> Nadmořská výška pozemku se pohybuje okolo 300 m n. m.</w:t>
      </w:r>
    </w:p>
    <w:p w14:paraId="74008187" w14:textId="77777777" w:rsidR="0039212E" w:rsidRDefault="0039212E" w:rsidP="0039212E">
      <w:pPr>
        <w:pStyle w:val="Nadpis4"/>
      </w:pPr>
      <w:r>
        <w:t>údaje o souladu s územním rozhodnutím nebo regulačním plánem nebo veřejnoprávní smlouvou územní rozhodnutí nahrazující anebo územním souhlasem</w:t>
      </w:r>
    </w:p>
    <w:p w14:paraId="548B3012" w14:textId="27FA48AA" w:rsidR="002F3B96" w:rsidRPr="00EB3023" w:rsidRDefault="002F3B96" w:rsidP="002F3B96">
      <w:r>
        <w:t>Stavební záměr má za úkol zamezit dalšímu znehodnocování budovy základní školy, ke kterému v současnosti dochází vlivem zatékání do suterénu. Jedná se o údržbu stavby, pro kterou dle zákona č. 183/2006 Sb., Zákon o územním plánování a stavebním řádu (stavební zákon), v platném znění, není vyžadován územní souhlas.</w:t>
      </w:r>
    </w:p>
    <w:p w14:paraId="5A8A0770" w14:textId="597B51AC" w:rsidR="001E3A2B" w:rsidRDefault="001E3A2B" w:rsidP="001279A9">
      <w:pPr>
        <w:pStyle w:val="Nadpis4"/>
      </w:pPr>
      <w:r>
        <w:t>údaje o souladu stavby s územně plánovací dokumentací, s cíli a úkoly územního plánování, včetně informace o vydané územně plánovací dokumentaci</w:t>
      </w:r>
    </w:p>
    <w:p w14:paraId="61B275CD" w14:textId="2CC7A136" w:rsidR="001E3A2B" w:rsidRDefault="002F3B96" w:rsidP="007D482B">
      <w:r>
        <w:t xml:space="preserve">Pozemky parc. č. </w:t>
      </w:r>
      <w:r w:rsidR="00CC6232">
        <w:t xml:space="preserve">4220, </w:t>
      </w:r>
      <w:r w:rsidR="00CC6232" w:rsidRPr="001F2316">
        <w:t>4219, 4218</w:t>
      </w:r>
      <w:r w:rsidRPr="001F2316">
        <w:t xml:space="preserve"> </w:t>
      </w:r>
      <w:r>
        <w:t xml:space="preserve">se dle územního plánu města Frýdek-Místek, </w:t>
      </w:r>
      <w:r w:rsidRPr="0058158B">
        <w:t xml:space="preserve">právního stavu po vydání změny č. </w:t>
      </w:r>
      <w:r w:rsidR="00CC6232">
        <w:t>6</w:t>
      </w:r>
      <w:r w:rsidRPr="0058158B">
        <w:t xml:space="preserve">, s nabytím účinnosti dne </w:t>
      </w:r>
      <w:r>
        <w:t>0</w:t>
      </w:r>
      <w:r w:rsidR="00CC6232">
        <w:t>8.07.2021</w:t>
      </w:r>
      <w:r w:rsidRPr="0058158B">
        <w:t xml:space="preserve">, zahrnut do zastavěného území v rámci stávajících stabilizovaných ploch </w:t>
      </w:r>
      <w:r w:rsidR="00CC6232">
        <w:t>OV</w:t>
      </w:r>
      <w:r>
        <w:t xml:space="preserve"> (plochy </w:t>
      </w:r>
      <w:r w:rsidR="00CC6232">
        <w:t>občanského vybavení veřejné infrastruktury</w:t>
      </w:r>
      <w:r>
        <w:t xml:space="preserve">). </w:t>
      </w:r>
      <w:r w:rsidR="001F2316">
        <w:t xml:space="preserve">Úpravou okolních zpevněných a nezpevněných ploch </w:t>
      </w:r>
      <w:r w:rsidR="007D482B">
        <w:t xml:space="preserve">a provedením sanace </w:t>
      </w:r>
      <w:r w:rsidR="001F2316">
        <w:t xml:space="preserve">a hydroizolace </w:t>
      </w:r>
      <w:r w:rsidR="007D482B">
        <w:t>suterénního zdiva nedojde ke změně využívání stavby. Záměr je v souladu s cíli územního plánování obce.</w:t>
      </w:r>
    </w:p>
    <w:p w14:paraId="165E16B0" w14:textId="77777777" w:rsidR="001E3A2B" w:rsidRPr="001E3A2B" w:rsidRDefault="001E3A2B" w:rsidP="001279A9">
      <w:pPr>
        <w:pStyle w:val="Nadpis4"/>
      </w:pPr>
      <w:r>
        <w:t>informace o vydaných rozhodnutích o povolení výjimky z obecných požadavků na využívání území</w:t>
      </w:r>
    </w:p>
    <w:p w14:paraId="32990FEA" w14:textId="77777777" w:rsidR="001A0E60" w:rsidRDefault="001E3A2B" w:rsidP="001A0E60">
      <w:r>
        <w:t>Stavba nevyžaduje výjimky z obecných požadavků na využívání území.</w:t>
      </w:r>
    </w:p>
    <w:p w14:paraId="350463C4" w14:textId="0C997ABA" w:rsidR="001E3A2B" w:rsidRDefault="001E3A2B" w:rsidP="001279A9">
      <w:pPr>
        <w:pStyle w:val="Nadpis4"/>
      </w:pPr>
      <w:r>
        <w:t>informace o tom, zda a v jakých částech dokumentace jsou zohledněny podmínky závazných stanovisek dotčených orgánů</w:t>
      </w:r>
    </w:p>
    <w:p w14:paraId="5C3A013E" w14:textId="23C68B72" w:rsidR="00847798" w:rsidRDefault="007D482B" w:rsidP="00847798">
      <w:r>
        <w:t>Závazná stanoviska dotčených orgánů nebyla vydána.</w:t>
      </w:r>
    </w:p>
    <w:p w14:paraId="792D1E9D" w14:textId="77777777" w:rsidR="001E3A2B" w:rsidRPr="00986167" w:rsidRDefault="001E3A2B" w:rsidP="001279A9">
      <w:pPr>
        <w:pStyle w:val="Nadpis4"/>
        <w:rPr>
          <w:color w:val="auto"/>
        </w:rPr>
      </w:pPr>
      <w:r w:rsidRPr="00986167">
        <w:rPr>
          <w:color w:val="auto"/>
        </w:rPr>
        <w:t> výčet a závěry provedených průzkumů a rozborů - geologický průzkum, hydrogeologický průzkum, stavebně historický průzkum apod.,</w:t>
      </w:r>
    </w:p>
    <w:p w14:paraId="264EAA43" w14:textId="5F901128" w:rsidR="00B8789A" w:rsidRDefault="00721300" w:rsidP="00B8789A">
      <w:r>
        <w:t xml:space="preserve">V květnu r. 2022 byl proveden </w:t>
      </w:r>
      <w:r w:rsidRPr="00B8789A">
        <w:rPr>
          <w:i/>
          <w:iCs/>
        </w:rPr>
        <w:t>Vlhkostní průzkum základní školy s družinou, K Sedlištím 320, Frýdek-Místek</w:t>
      </w:r>
      <w:r>
        <w:t xml:space="preserve"> (vypracoval Libor Wolfan, IZOLACE A SANACE ZDIVA – PRINS, s. r. o.)</w:t>
      </w:r>
      <w:r w:rsidR="00C311B7">
        <w:t>. Výsledkem průzkumu bylo zjištění příčin vzniku vlhkosti</w:t>
      </w:r>
      <w:r w:rsidR="00B8789A">
        <w:t xml:space="preserve">. Těmi byly </w:t>
      </w:r>
      <w:r w:rsidR="00C311B7">
        <w:t xml:space="preserve">zejména absence svislých a vodorovných izolací, </w:t>
      </w:r>
      <w:r w:rsidR="00C311B7">
        <w:lastRenderedPageBreak/>
        <w:t xml:space="preserve">překročení životnosti </w:t>
      </w:r>
      <w:r w:rsidR="00B8789A">
        <w:t>použitých stavebních materiálů, nevhodná úprava terénu v návaznosti na obvodové stěny a jejich následné smáčení srážkovou vodou.</w:t>
      </w:r>
    </w:p>
    <w:p w14:paraId="34EF17A7" w14:textId="22813B10" w:rsidR="00B8789A" w:rsidRPr="00590243" w:rsidRDefault="00B8789A" w:rsidP="00B8789A">
      <w:r>
        <w:t xml:space="preserve">Dále byla v srpnu 2022 provedena osobní prohlídka objektu projektantem za účelem </w:t>
      </w:r>
      <w:r w:rsidR="00773002">
        <w:t xml:space="preserve">provedení </w:t>
      </w:r>
      <w:r>
        <w:t xml:space="preserve">zaměření </w:t>
      </w:r>
      <w:r w:rsidR="00773002">
        <w:t>stavby a zhodnocení jejího stavu, včetně pořízení fotodokumentace. Byly zjištěny závady odpovídající výsledkům výše uvedeného průzkumu.</w:t>
      </w:r>
    </w:p>
    <w:p w14:paraId="45F58549" w14:textId="01E6DBAC" w:rsidR="002D538D" w:rsidRPr="001F2316" w:rsidRDefault="002D538D" w:rsidP="002D538D">
      <w:r w:rsidRPr="001F2316">
        <w:t>Další průzkumy nebyly vzhledem k povaze stavby provedeny.</w:t>
      </w:r>
    </w:p>
    <w:p w14:paraId="35E9B216" w14:textId="262E8E6B" w:rsidR="001E3A2B" w:rsidRDefault="001E3A2B" w:rsidP="001279A9">
      <w:pPr>
        <w:pStyle w:val="Nadpis4"/>
      </w:pPr>
      <w:r>
        <w:t xml:space="preserve">ochrana území </w:t>
      </w:r>
      <w:r w:rsidRPr="001E3A2B">
        <w:t>podle</w:t>
      </w:r>
      <w:r>
        <w:t xml:space="preserve"> jiných právních předpisů</w:t>
      </w:r>
    </w:p>
    <w:p w14:paraId="5B2F40DF" w14:textId="18E228B1" w:rsidR="00986167" w:rsidRDefault="002D538D" w:rsidP="002D538D">
      <w:r>
        <w:t>Dotčené území se nenachází v památkové rezervaci</w:t>
      </w:r>
      <w:r w:rsidR="00986167">
        <w:t>,</w:t>
      </w:r>
      <w:r>
        <w:t xml:space="preserve"> v památkové zóně</w:t>
      </w:r>
      <w:r w:rsidR="00986167">
        <w:t xml:space="preserve"> ani v záplavovém území</w:t>
      </w:r>
      <w:r>
        <w:t xml:space="preserve">. </w:t>
      </w:r>
    </w:p>
    <w:p w14:paraId="63D994E2" w14:textId="1CAC1DB5" w:rsidR="002D538D" w:rsidRPr="00813157" w:rsidRDefault="002D538D" w:rsidP="002D538D">
      <w:r>
        <w:t>Oblast leží mimo</w:t>
      </w:r>
      <w:r w:rsidR="00986167">
        <w:t xml:space="preserve"> existující</w:t>
      </w:r>
      <w:r>
        <w:t xml:space="preserve"> ochranná pásma vodních zdrojů (dle §</w:t>
      </w:r>
      <w:r w:rsidR="000607FC">
        <w:t xml:space="preserve"> </w:t>
      </w:r>
      <w:r>
        <w:t>30 Zákona č.</w:t>
      </w:r>
      <w:r w:rsidR="000607FC">
        <w:t xml:space="preserve"> </w:t>
      </w:r>
      <w:r>
        <w:t xml:space="preserve">254/2001 Sb. o vodách v platném znění). Lokalita není součástí velkoplošného ani maloplošného zvláště chráněného území (dle § 14 Zákona č.114/1992 Sb. o ochraně přírody a krajiny, v platném znění) a není ani součástí Chráněné oblasti přirozené akumulace vod (CHOPAV). Lokalita se nachází v CHLÚ – surovina: zemní plyn - uhlí černé v pásmu C2 (plocha bez podmínek zajištění stavby proti účinkům poddolování). </w:t>
      </w:r>
    </w:p>
    <w:p w14:paraId="7CEB3887" w14:textId="522A20FC" w:rsidR="00A95DAB" w:rsidRDefault="00A95DAB" w:rsidP="001279A9">
      <w:pPr>
        <w:pStyle w:val="Nadpis4"/>
      </w:pPr>
      <w:r>
        <w:t>poloha vzhledem k záplavovému území, poddolovanému území apod.</w:t>
      </w:r>
    </w:p>
    <w:p w14:paraId="2CCBBC33" w14:textId="6A999E89" w:rsidR="002D538D" w:rsidRDefault="002D538D" w:rsidP="002D538D">
      <w:r>
        <w:t xml:space="preserve">Nejedná se o </w:t>
      </w:r>
      <w:r w:rsidR="00FF393C">
        <w:t xml:space="preserve">záplavové ani </w:t>
      </w:r>
      <w:r>
        <w:t>poddolované území.</w:t>
      </w:r>
    </w:p>
    <w:p w14:paraId="67B5A34B" w14:textId="77777777" w:rsidR="00A95DAB" w:rsidRDefault="00A95DAB" w:rsidP="001279A9">
      <w:pPr>
        <w:pStyle w:val="Nadpis4"/>
      </w:pPr>
      <w:r>
        <w:t>vliv stavby na okolní stavby a pozemky, ochrana okolí, vliv stavby na odtokové poměry v území</w:t>
      </w:r>
    </w:p>
    <w:p w14:paraId="3E465C19" w14:textId="54B2AF73" w:rsidR="00A95DAB" w:rsidRDefault="00A95DAB" w:rsidP="00A95DAB">
      <w:r>
        <w:t>Navržen</w:t>
      </w:r>
      <w:r w:rsidR="002D538D">
        <w:t>ým záměrem</w:t>
      </w:r>
      <w:r>
        <w:t xml:space="preserve"> nebudou negativně ovlivněny okolní stavby ani odtokové poměry.</w:t>
      </w:r>
    </w:p>
    <w:p w14:paraId="2C47FB7B" w14:textId="77777777" w:rsidR="00117804" w:rsidRDefault="00117804" w:rsidP="001279A9">
      <w:pPr>
        <w:pStyle w:val="Nadpis4"/>
      </w:pPr>
      <w:r>
        <w:t>požadavky na asanace, demolice, kácení dřevin</w:t>
      </w:r>
    </w:p>
    <w:p w14:paraId="2E2430D1" w14:textId="0F226E1E" w:rsidR="004F6F4C" w:rsidRPr="001F2316" w:rsidRDefault="001F2316" w:rsidP="00117804">
      <w:r>
        <w:t>Provedení stavby nevyžaduje asanace, demolice ani kácení dřevin.</w:t>
      </w:r>
    </w:p>
    <w:p w14:paraId="476E87F2" w14:textId="77777777" w:rsidR="00117804" w:rsidRDefault="00117804" w:rsidP="001279A9">
      <w:pPr>
        <w:pStyle w:val="Nadpis4"/>
      </w:pPr>
      <w:r>
        <w:t>požadavky na maximální dočasné a trvalé zábory zemědělského půdního fondu nebo pozemků určených k plnění funkce lesa</w:t>
      </w:r>
    </w:p>
    <w:p w14:paraId="375A0998" w14:textId="77777777" w:rsidR="0026752A" w:rsidRDefault="0026752A" w:rsidP="0026752A">
      <w:r>
        <w:t xml:space="preserve">Zamýšlenou stavbou </w:t>
      </w:r>
      <w:r w:rsidRPr="001F2316">
        <w:t xml:space="preserve">nevzniká požadavek pro zábor ZPF </w:t>
      </w:r>
      <w:r>
        <w:t>nebo pozemků určených k plnění funkce lesa.</w:t>
      </w:r>
    </w:p>
    <w:p w14:paraId="317146E1" w14:textId="77777777" w:rsidR="00117804" w:rsidRDefault="00117804" w:rsidP="001279A9">
      <w:pPr>
        <w:pStyle w:val="Nadpis4"/>
      </w:pPr>
      <w:r>
        <w:t xml:space="preserve">územně technické </w:t>
      </w:r>
      <w:r w:rsidR="00660E13">
        <w:t>podmínky – zejména</w:t>
      </w:r>
      <w:r>
        <w:t xml:space="preserve"> možnost napojení na stávající dopravní a technickou infrastrukturu, možnost bezbariérového přístupu k navrhované stavbě</w:t>
      </w:r>
    </w:p>
    <w:p w14:paraId="14C2A9C6" w14:textId="54240AC0" w:rsidR="0026752A" w:rsidRDefault="00FF393C" w:rsidP="00117804">
      <w:r>
        <w:t>Příjezd k parcele je stávající po místní komunikaci – ul. K Sedlištím z jižní strany pozemku.</w:t>
      </w:r>
    </w:p>
    <w:p w14:paraId="5AB08753" w14:textId="77777777" w:rsidR="00E67477" w:rsidRDefault="003B5FA1" w:rsidP="00117804">
      <w:r>
        <w:t xml:space="preserve">Napojení na inženýrské sítě zůstává beze změny. Nově budované </w:t>
      </w:r>
      <w:r w:rsidR="00E67477">
        <w:t>odvodnění</w:t>
      </w:r>
      <w:r>
        <w:t xml:space="preserve"> bude napojeno na stávající systém dešťové kanalizace na pozemku investora.</w:t>
      </w:r>
      <w:r w:rsidR="00773002">
        <w:t xml:space="preserve"> Kanalizace je v majetku Statutárního města Frýdek-Místek a ústí do nedalekého vodního toku Podšajarka na parc. č. </w:t>
      </w:r>
      <w:r w:rsidR="001966E4">
        <w:t>7641/1, k. ú. Lískovec u Frýdku-Místku.</w:t>
      </w:r>
      <w:r w:rsidR="00A934DF">
        <w:t xml:space="preserve"> </w:t>
      </w:r>
    </w:p>
    <w:p w14:paraId="05BD402B" w14:textId="56A3884B" w:rsidR="003B5FA1" w:rsidRDefault="00A934DF" w:rsidP="00117804">
      <w:r>
        <w:t>Navrženými stavebními úpravami dojde pouze k přeřešení stávajícího stavu, výsledné množství ani kvalita odváděných dešťových vod se nezmění.</w:t>
      </w:r>
    </w:p>
    <w:p w14:paraId="7A626CEB" w14:textId="106F21CC" w:rsidR="003B5FA1" w:rsidRPr="00EA4773" w:rsidRDefault="00EA4773" w:rsidP="00117804">
      <w:r>
        <w:t>Navrhované stavební úpravy respektují podmínky dané vyhláškou č. 398/2009 Sb. o obecných technických požadavcích zabezpečujících bezbariérové užívání staveb.</w:t>
      </w:r>
    </w:p>
    <w:p w14:paraId="0D438FB4" w14:textId="77777777" w:rsidR="00510222" w:rsidRDefault="00510222" w:rsidP="001279A9">
      <w:pPr>
        <w:pStyle w:val="Nadpis4"/>
      </w:pPr>
      <w:r>
        <w:t>věcné a časové vazby stavby, podmiňující, vyvolané, související investice</w:t>
      </w:r>
    </w:p>
    <w:p w14:paraId="6F20CEFE" w14:textId="77777777" w:rsidR="00DB07C9" w:rsidRDefault="003B5FA1" w:rsidP="00E567AE">
      <w:r>
        <w:t xml:space="preserve">Realizací stavby nevzniknou podmiňující, vyvolané ani související investice. </w:t>
      </w:r>
      <w:r w:rsidR="00DB07C9">
        <w:t>Konkrétní t</w:t>
      </w:r>
      <w:r>
        <w:t>ermín</w:t>
      </w:r>
      <w:r w:rsidR="00DB07C9">
        <w:t>y</w:t>
      </w:r>
      <w:r>
        <w:t xml:space="preserve"> provedení stavb</w:t>
      </w:r>
      <w:r w:rsidR="00EA4773">
        <w:t xml:space="preserve">y a její </w:t>
      </w:r>
      <w:r w:rsidR="00D3550D">
        <w:t xml:space="preserve">případné </w:t>
      </w:r>
      <w:r w:rsidR="00EA4773">
        <w:t xml:space="preserve">rozdělení do etap </w:t>
      </w:r>
      <w:r>
        <w:t>bud</w:t>
      </w:r>
      <w:r w:rsidR="00EA4773">
        <w:t xml:space="preserve">ou </w:t>
      </w:r>
      <w:r w:rsidR="00DB07C9">
        <w:t>upřesněny</w:t>
      </w:r>
      <w:r>
        <w:t xml:space="preserve"> na základě dohody mezi investorem</w:t>
      </w:r>
      <w:r w:rsidR="00EA4773">
        <w:t xml:space="preserve"> (resp. provozovatelem objektu)</w:t>
      </w:r>
      <w:r>
        <w:t xml:space="preserve"> a vybraným dodavatelem stavby.</w:t>
      </w:r>
      <w:r w:rsidR="00DB07C9">
        <w:t xml:space="preserve"> </w:t>
      </w:r>
    </w:p>
    <w:p w14:paraId="3170CC65" w14:textId="39CC291C" w:rsidR="00A934DF" w:rsidRDefault="00DB07C9" w:rsidP="00E567AE">
      <w:r>
        <w:t xml:space="preserve">Stavební práce nebudou probíhat mimo období letních prázdnin. </w:t>
      </w:r>
    </w:p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3964"/>
        <w:gridCol w:w="3544"/>
        <w:gridCol w:w="1554"/>
      </w:tblGrid>
      <w:tr w:rsidR="00A934DF" w14:paraId="35385C10" w14:textId="77777777" w:rsidTr="00E674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964" w:type="dxa"/>
          </w:tcPr>
          <w:p w14:paraId="1EF0A69F" w14:textId="58B074EA" w:rsidR="00A934DF" w:rsidRDefault="00A934DF" w:rsidP="00E567AE">
            <w:r>
              <w:t>Část</w:t>
            </w:r>
          </w:p>
        </w:tc>
        <w:tc>
          <w:tcPr>
            <w:tcW w:w="3544" w:type="dxa"/>
          </w:tcPr>
          <w:p w14:paraId="5F72EB24" w14:textId="6564B3C8" w:rsidR="00A934DF" w:rsidRDefault="00A934DF" w:rsidP="00E567AE">
            <w:r>
              <w:t xml:space="preserve">Etapa </w:t>
            </w:r>
          </w:p>
        </w:tc>
        <w:tc>
          <w:tcPr>
            <w:tcW w:w="1554" w:type="dxa"/>
          </w:tcPr>
          <w:p w14:paraId="1134E4C0" w14:textId="31CC6EF0" w:rsidR="00A934DF" w:rsidRDefault="00A934DF" w:rsidP="00E567AE">
            <w:r>
              <w:t>Rok realizace</w:t>
            </w:r>
          </w:p>
        </w:tc>
      </w:tr>
      <w:tr w:rsidR="00A934DF" w14:paraId="487015E1" w14:textId="77777777" w:rsidTr="00E67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64" w:type="dxa"/>
          </w:tcPr>
          <w:p w14:paraId="4E30A223" w14:textId="255F5CEB" w:rsidR="00A934DF" w:rsidRDefault="00A934DF" w:rsidP="00E567AE">
            <w:r>
              <w:t>SO 01 – Suterén základní školy</w:t>
            </w:r>
          </w:p>
        </w:tc>
        <w:tc>
          <w:tcPr>
            <w:tcW w:w="3544" w:type="dxa"/>
            <w:vMerge w:val="restart"/>
            <w:vAlign w:val="center"/>
          </w:tcPr>
          <w:p w14:paraId="4533C13B" w14:textId="3FCF1B9C" w:rsidR="00A934DF" w:rsidRDefault="00A934DF" w:rsidP="00E67477">
            <w:pPr>
              <w:jc w:val="center"/>
            </w:pPr>
            <w:r>
              <w:t>I. etapa realizace</w:t>
            </w:r>
          </w:p>
        </w:tc>
        <w:tc>
          <w:tcPr>
            <w:tcW w:w="1554" w:type="dxa"/>
            <w:vMerge w:val="restart"/>
            <w:vAlign w:val="center"/>
          </w:tcPr>
          <w:p w14:paraId="3AC8E7C4" w14:textId="166D7B6E" w:rsidR="00A934DF" w:rsidRDefault="00A934DF" w:rsidP="00E67477">
            <w:pPr>
              <w:jc w:val="center"/>
            </w:pPr>
            <w:r>
              <w:t>2023</w:t>
            </w:r>
          </w:p>
        </w:tc>
      </w:tr>
      <w:tr w:rsidR="00A934DF" w14:paraId="7D284F6D" w14:textId="77777777" w:rsidTr="00E67477">
        <w:tc>
          <w:tcPr>
            <w:tcW w:w="3964" w:type="dxa"/>
          </w:tcPr>
          <w:p w14:paraId="4C9CD3E3" w14:textId="1A9613CF" w:rsidR="00A934DF" w:rsidRDefault="00A934DF" w:rsidP="00E567AE">
            <w:r>
              <w:t xml:space="preserve">SO 03 – Odvodnění terénu a hydroizolace </w:t>
            </w:r>
            <w:r w:rsidRPr="00E67477">
              <w:rPr>
                <w:i/>
                <w:iCs/>
              </w:rPr>
              <w:t>(pouze po obvodu budovy ZŠ)</w:t>
            </w:r>
          </w:p>
        </w:tc>
        <w:tc>
          <w:tcPr>
            <w:tcW w:w="3544" w:type="dxa"/>
            <w:vMerge/>
          </w:tcPr>
          <w:p w14:paraId="37798933" w14:textId="77777777" w:rsidR="00A934DF" w:rsidRDefault="00A934DF" w:rsidP="00E567AE"/>
        </w:tc>
        <w:tc>
          <w:tcPr>
            <w:tcW w:w="1554" w:type="dxa"/>
            <w:vMerge/>
          </w:tcPr>
          <w:p w14:paraId="4C914C48" w14:textId="77777777" w:rsidR="00A934DF" w:rsidRDefault="00A934DF" w:rsidP="00E567AE"/>
        </w:tc>
      </w:tr>
      <w:tr w:rsidR="00E67477" w14:paraId="2640517E" w14:textId="77777777" w:rsidTr="00E67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64" w:type="dxa"/>
          </w:tcPr>
          <w:p w14:paraId="0F04441D" w14:textId="6840C38B" w:rsidR="00E67477" w:rsidRDefault="00E67477" w:rsidP="00E567AE">
            <w:r>
              <w:lastRenderedPageBreak/>
              <w:t>SO 02 – Suterén družiny</w:t>
            </w:r>
          </w:p>
        </w:tc>
        <w:tc>
          <w:tcPr>
            <w:tcW w:w="3544" w:type="dxa"/>
            <w:vMerge w:val="restart"/>
            <w:vAlign w:val="center"/>
          </w:tcPr>
          <w:p w14:paraId="3480A38D" w14:textId="065A8905" w:rsidR="00E67477" w:rsidRDefault="00E67477" w:rsidP="00E67477">
            <w:pPr>
              <w:jc w:val="center"/>
            </w:pPr>
            <w:r>
              <w:t>II. etapa realizace</w:t>
            </w:r>
          </w:p>
        </w:tc>
        <w:tc>
          <w:tcPr>
            <w:tcW w:w="1554" w:type="dxa"/>
            <w:vMerge w:val="restart"/>
            <w:vAlign w:val="center"/>
          </w:tcPr>
          <w:p w14:paraId="31B5CB2D" w14:textId="3BA67290" w:rsidR="00E67477" w:rsidRDefault="00E67477" w:rsidP="00E67477">
            <w:pPr>
              <w:jc w:val="center"/>
            </w:pPr>
            <w:r>
              <w:t>2024</w:t>
            </w:r>
          </w:p>
        </w:tc>
      </w:tr>
      <w:tr w:rsidR="00E67477" w14:paraId="3DE0E216" w14:textId="77777777" w:rsidTr="00E67477">
        <w:tc>
          <w:tcPr>
            <w:tcW w:w="3964" w:type="dxa"/>
          </w:tcPr>
          <w:p w14:paraId="555EB431" w14:textId="57A0CDF2" w:rsidR="00E67477" w:rsidRDefault="00E67477" w:rsidP="00E567AE">
            <w:r>
              <w:t xml:space="preserve">SO 03 – Odvodnění terénu a hydroizolace </w:t>
            </w:r>
            <w:r w:rsidRPr="00E67477">
              <w:rPr>
                <w:i/>
                <w:iCs/>
              </w:rPr>
              <w:t>(pouze po obvodu budovy družiny)</w:t>
            </w:r>
          </w:p>
        </w:tc>
        <w:tc>
          <w:tcPr>
            <w:tcW w:w="3544" w:type="dxa"/>
            <w:vMerge/>
          </w:tcPr>
          <w:p w14:paraId="2D33A3BA" w14:textId="77777777" w:rsidR="00E67477" w:rsidRDefault="00E67477" w:rsidP="00E567AE"/>
        </w:tc>
        <w:tc>
          <w:tcPr>
            <w:tcW w:w="1554" w:type="dxa"/>
            <w:vMerge/>
          </w:tcPr>
          <w:p w14:paraId="311CEDF0" w14:textId="77777777" w:rsidR="00E67477" w:rsidRDefault="00E67477" w:rsidP="00E567AE"/>
        </w:tc>
      </w:tr>
      <w:tr w:rsidR="00E67477" w14:paraId="7B74A020" w14:textId="77777777" w:rsidTr="00E67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64" w:type="dxa"/>
          </w:tcPr>
          <w:p w14:paraId="0C8327F1" w14:textId="409518D2" w:rsidR="00E67477" w:rsidRDefault="00E67477" w:rsidP="00E567AE">
            <w:r>
              <w:t>SO 04 – Ocelové schodiště</w:t>
            </w:r>
          </w:p>
        </w:tc>
        <w:tc>
          <w:tcPr>
            <w:tcW w:w="3544" w:type="dxa"/>
            <w:vMerge/>
          </w:tcPr>
          <w:p w14:paraId="4E4B7524" w14:textId="77777777" w:rsidR="00E67477" w:rsidRDefault="00E67477" w:rsidP="00E567AE"/>
        </w:tc>
        <w:tc>
          <w:tcPr>
            <w:tcW w:w="1554" w:type="dxa"/>
            <w:vMerge/>
          </w:tcPr>
          <w:p w14:paraId="1EA001E0" w14:textId="460F26AC" w:rsidR="00E67477" w:rsidRDefault="00E67477" w:rsidP="00E567AE"/>
        </w:tc>
      </w:tr>
    </w:tbl>
    <w:p w14:paraId="5B1C3285" w14:textId="2F99CC7C" w:rsidR="00510222" w:rsidRDefault="00510222" w:rsidP="00E67477">
      <w:pPr>
        <w:pStyle w:val="Nadpis4"/>
        <w:spacing w:before="160"/>
      </w:pPr>
      <w:r>
        <w:t>seznam pozemků podle katastru nemovitostí, na kterých se stavba umísťuje a provádí</w:t>
      </w:r>
    </w:p>
    <w:p w14:paraId="024FCEE7" w14:textId="1F3F1F98" w:rsidR="005E3D49" w:rsidRPr="00C05CDB" w:rsidRDefault="005E3D49" w:rsidP="005E3D49">
      <w:pPr>
        <w:rPr>
          <w:rFonts w:eastAsia="Times New Roman"/>
          <w:lang w:eastAsia="cs-CZ"/>
        </w:rPr>
      </w:pPr>
      <w:r>
        <w:t xml:space="preserve">Katastrální území: </w:t>
      </w:r>
      <w:r w:rsidR="00B40ACA">
        <w:rPr>
          <w:rFonts w:eastAsia="Times New Roman"/>
          <w:lang w:eastAsia="cs-CZ"/>
        </w:rPr>
        <w:t>Lískovec u Frýdku-Místku</w:t>
      </w:r>
      <w:r w:rsidRPr="009548B3">
        <w:rPr>
          <w:rFonts w:eastAsia="Times New Roman"/>
          <w:lang w:eastAsia="cs-CZ"/>
        </w:rPr>
        <w:t xml:space="preserve"> [</w:t>
      </w:r>
      <w:r w:rsidR="00B40ACA">
        <w:rPr>
          <w:rFonts w:eastAsia="Times New Roman"/>
          <w:lang w:eastAsia="cs-CZ"/>
        </w:rPr>
        <w:t>684899</w:t>
      </w:r>
      <w:r w:rsidRPr="009548B3">
        <w:rPr>
          <w:rFonts w:eastAsia="Times New Roman"/>
          <w:lang w:eastAsia="cs-CZ"/>
        </w:rPr>
        <w:t>]</w:t>
      </w:r>
    </w:p>
    <w:p w14:paraId="0B85497D" w14:textId="64D7A43F" w:rsidR="00A769AE" w:rsidRPr="005E3D49" w:rsidRDefault="005E3D49" w:rsidP="005E3D49">
      <w:pPr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Obec:</w:t>
      </w:r>
      <w:r w:rsidRPr="009548B3">
        <w:t xml:space="preserve"> </w:t>
      </w:r>
      <w:r w:rsidR="00B40ACA">
        <w:rPr>
          <w:rFonts w:eastAsia="Times New Roman"/>
          <w:lang w:eastAsia="cs-CZ"/>
        </w:rPr>
        <w:t>Frýdek-Místek</w:t>
      </w:r>
      <w:r w:rsidRPr="009548B3">
        <w:rPr>
          <w:rFonts w:eastAsia="Times New Roman"/>
          <w:lang w:eastAsia="cs-CZ"/>
        </w:rPr>
        <w:t xml:space="preserve"> [</w:t>
      </w:r>
      <w:r w:rsidR="00B40ACA">
        <w:rPr>
          <w:rFonts w:eastAsia="Times New Roman"/>
          <w:lang w:eastAsia="cs-CZ"/>
        </w:rPr>
        <w:t>598003</w:t>
      </w:r>
      <w:r w:rsidRPr="009548B3">
        <w:rPr>
          <w:rFonts w:eastAsia="Times New Roman"/>
          <w:lang w:eastAsia="cs-CZ"/>
        </w:rPr>
        <w:t>]</w:t>
      </w:r>
    </w:p>
    <w:tbl>
      <w:tblPr>
        <w:tblStyle w:val="Svtlmkatabulky"/>
        <w:tblpPr w:leftFromText="142" w:rightFromText="142" w:vertAnchor="text" w:horzAnchor="margin" w:tblpY="6"/>
        <w:tblW w:w="5000" w:type="pct"/>
        <w:tblLook w:val="04A0" w:firstRow="1" w:lastRow="0" w:firstColumn="1" w:lastColumn="0" w:noHBand="0" w:noVBand="1"/>
      </w:tblPr>
      <w:tblGrid>
        <w:gridCol w:w="988"/>
        <w:gridCol w:w="1702"/>
        <w:gridCol w:w="6372"/>
      </w:tblGrid>
      <w:tr w:rsidR="00A769AE" w:rsidRPr="00A769AE" w14:paraId="2DAAA684" w14:textId="77777777" w:rsidTr="00B40ACA">
        <w:trPr>
          <w:trHeight w:val="525"/>
        </w:trPr>
        <w:tc>
          <w:tcPr>
            <w:tcW w:w="545" w:type="pct"/>
            <w:tcBorders>
              <w:bottom w:val="single" w:sz="4" w:space="0" w:color="auto"/>
            </w:tcBorders>
            <w:vAlign w:val="center"/>
            <w:hideMark/>
          </w:tcPr>
          <w:p w14:paraId="69434E0A" w14:textId="77777777" w:rsidR="00B40ACA" w:rsidRPr="00A769AE" w:rsidRDefault="00B40ACA" w:rsidP="00A769AE">
            <w:pPr>
              <w:keepNext/>
              <w:keepLines/>
              <w:suppressAutoHyphens w:val="0"/>
              <w:autoSpaceDN/>
              <w:jc w:val="center"/>
              <w:textAlignment w:val="auto"/>
              <w:rPr>
                <w:rFonts w:cs="Arial"/>
                <w:i/>
              </w:rPr>
            </w:pPr>
            <w:r w:rsidRPr="00A769AE">
              <w:rPr>
                <w:rFonts w:cs="Arial"/>
                <w:i/>
              </w:rPr>
              <w:t>Číslo parcely</w:t>
            </w:r>
          </w:p>
        </w:tc>
        <w:tc>
          <w:tcPr>
            <w:tcW w:w="939" w:type="pct"/>
            <w:tcBorders>
              <w:bottom w:val="single" w:sz="4" w:space="0" w:color="auto"/>
            </w:tcBorders>
            <w:vAlign w:val="center"/>
            <w:hideMark/>
          </w:tcPr>
          <w:p w14:paraId="5615C92C" w14:textId="77777777" w:rsidR="00B40ACA" w:rsidRPr="00A769AE" w:rsidRDefault="00B40ACA" w:rsidP="00A769AE">
            <w:pPr>
              <w:keepNext/>
              <w:keepLines/>
              <w:suppressAutoHyphens w:val="0"/>
              <w:jc w:val="center"/>
              <w:rPr>
                <w:i/>
              </w:rPr>
            </w:pPr>
            <w:r w:rsidRPr="00A769AE">
              <w:rPr>
                <w:i/>
              </w:rPr>
              <w:t>Druh pozemku</w:t>
            </w:r>
          </w:p>
        </w:tc>
        <w:tc>
          <w:tcPr>
            <w:tcW w:w="3516" w:type="pct"/>
            <w:tcBorders>
              <w:bottom w:val="single" w:sz="4" w:space="0" w:color="auto"/>
            </w:tcBorders>
            <w:vAlign w:val="center"/>
            <w:hideMark/>
          </w:tcPr>
          <w:p w14:paraId="1CD37A46" w14:textId="77777777" w:rsidR="00B40ACA" w:rsidRPr="00A769AE" w:rsidRDefault="00B40ACA" w:rsidP="00A769AE">
            <w:pPr>
              <w:keepNext/>
              <w:keepLines/>
              <w:suppressAutoHyphens w:val="0"/>
              <w:spacing w:before="100" w:after="100"/>
              <w:jc w:val="left"/>
              <w:rPr>
                <w:i/>
              </w:rPr>
            </w:pPr>
            <w:r w:rsidRPr="00A769AE">
              <w:rPr>
                <w:i/>
              </w:rPr>
              <w:t>Vlastník</w:t>
            </w:r>
          </w:p>
        </w:tc>
      </w:tr>
      <w:tr w:rsidR="00A769AE" w:rsidRPr="00A769AE" w14:paraId="30E8D36B" w14:textId="77777777" w:rsidTr="00B40ACA">
        <w:trPr>
          <w:trHeight w:val="283"/>
        </w:trPr>
        <w:tc>
          <w:tcPr>
            <w:tcW w:w="5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2CF21" w14:textId="636E4750" w:rsidR="00B40ACA" w:rsidRPr="00A769AE" w:rsidRDefault="00B40ACA" w:rsidP="00A769AE">
            <w:pPr>
              <w:keepNext/>
              <w:keepLines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 w:rsidRPr="00A769AE">
              <w:rPr>
                <w:rFonts w:cs="Arial"/>
              </w:rPr>
              <w:t>4218</w:t>
            </w:r>
          </w:p>
        </w:tc>
        <w:tc>
          <w:tcPr>
            <w:tcW w:w="9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0C8CD" w14:textId="46681C10" w:rsidR="00B40ACA" w:rsidRPr="00A769AE" w:rsidRDefault="00B40ACA" w:rsidP="00A769AE">
            <w:pPr>
              <w:keepNext/>
              <w:keepLines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 w:rsidRPr="00A769AE">
              <w:rPr>
                <w:rFonts w:cs="Arial"/>
              </w:rPr>
              <w:t>zahrada</w:t>
            </w:r>
          </w:p>
        </w:tc>
        <w:tc>
          <w:tcPr>
            <w:tcW w:w="3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459EF" w14:textId="30217C0C" w:rsidR="00B40ACA" w:rsidRPr="00A769AE" w:rsidRDefault="00B40ACA" w:rsidP="00A769AE">
            <w:pPr>
              <w:keepNext/>
              <w:keepLines/>
              <w:suppressAutoHyphens w:val="0"/>
              <w:spacing w:before="100" w:after="100"/>
              <w:jc w:val="center"/>
              <w:rPr>
                <w:rFonts w:cs="Arial"/>
              </w:rPr>
            </w:pPr>
            <w:r w:rsidRPr="00A769AE">
              <w:rPr>
                <w:shd w:val="clear" w:color="auto" w:fill="FEFEFE"/>
              </w:rPr>
              <w:t xml:space="preserve">Statutární město Frýdek-Místek, Radniční 1148, Frýdek, </w:t>
            </w:r>
            <w:r w:rsidRPr="00A769AE">
              <w:rPr>
                <w:shd w:val="clear" w:color="auto" w:fill="FEFEFE"/>
              </w:rPr>
              <w:br/>
              <w:t>738 01 Frýdek-Místek</w:t>
            </w:r>
          </w:p>
        </w:tc>
      </w:tr>
      <w:tr w:rsidR="00A769AE" w:rsidRPr="00A769AE" w14:paraId="08C7D95A" w14:textId="77777777" w:rsidTr="00B40ACA">
        <w:trPr>
          <w:trHeight w:val="283"/>
        </w:trPr>
        <w:tc>
          <w:tcPr>
            <w:tcW w:w="5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3FC28" w14:textId="48DCA61C" w:rsidR="00B40ACA" w:rsidRPr="00A769AE" w:rsidRDefault="00B40ACA" w:rsidP="00A769AE">
            <w:pPr>
              <w:keepNext/>
              <w:keepLines/>
              <w:suppressAutoHyphens w:val="0"/>
              <w:jc w:val="center"/>
              <w:rPr>
                <w:rFonts w:cs="Arial"/>
              </w:rPr>
            </w:pPr>
            <w:r w:rsidRPr="00A769AE">
              <w:rPr>
                <w:rFonts w:cs="Arial"/>
              </w:rPr>
              <w:t>4219</w:t>
            </w:r>
          </w:p>
        </w:tc>
        <w:tc>
          <w:tcPr>
            <w:tcW w:w="9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D6A36" w14:textId="1B733393" w:rsidR="00B40ACA" w:rsidRPr="00A769AE" w:rsidRDefault="00B40ACA" w:rsidP="00A769AE">
            <w:pPr>
              <w:keepNext/>
              <w:keepLines/>
              <w:suppressAutoHyphens w:val="0"/>
              <w:jc w:val="center"/>
              <w:rPr>
                <w:rFonts w:cs="Arial"/>
              </w:rPr>
            </w:pPr>
            <w:r w:rsidRPr="00A769AE">
              <w:rPr>
                <w:rFonts w:cs="Arial"/>
              </w:rPr>
              <w:t>zahrada</w:t>
            </w:r>
          </w:p>
        </w:tc>
        <w:tc>
          <w:tcPr>
            <w:tcW w:w="3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09818" w14:textId="0FA0B546" w:rsidR="00B40ACA" w:rsidRPr="00A769AE" w:rsidRDefault="00B40ACA" w:rsidP="00A769AE">
            <w:pPr>
              <w:keepNext/>
              <w:keepLines/>
              <w:suppressAutoHyphens w:val="0"/>
              <w:spacing w:before="100" w:after="100"/>
              <w:jc w:val="center"/>
              <w:rPr>
                <w:shd w:val="clear" w:color="auto" w:fill="FEFEFE"/>
              </w:rPr>
            </w:pPr>
            <w:r w:rsidRPr="00A769AE">
              <w:rPr>
                <w:shd w:val="clear" w:color="auto" w:fill="FEFEFE"/>
              </w:rPr>
              <w:t xml:space="preserve">Statutární město Frýdek-Místek, Radniční 1148, Frýdek, </w:t>
            </w:r>
            <w:r w:rsidRPr="00A769AE">
              <w:rPr>
                <w:shd w:val="clear" w:color="auto" w:fill="FEFEFE"/>
              </w:rPr>
              <w:br/>
              <w:t>738 01 Frýdek-Místek</w:t>
            </w:r>
          </w:p>
        </w:tc>
      </w:tr>
      <w:tr w:rsidR="00A769AE" w:rsidRPr="00A769AE" w14:paraId="6185E763" w14:textId="77777777" w:rsidTr="00EA4773">
        <w:trPr>
          <w:trHeight w:val="283"/>
        </w:trPr>
        <w:tc>
          <w:tcPr>
            <w:tcW w:w="5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8EAC0" w14:textId="03A8624B" w:rsidR="00B40ACA" w:rsidRPr="00A769AE" w:rsidRDefault="00B40ACA" w:rsidP="00A769AE">
            <w:pPr>
              <w:keepNext/>
              <w:keepLines/>
              <w:suppressAutoHyphens w:val="0"/>
              <w:jc w:val="center"/>
              <w:rPr>
                <w:rFonts w:cs="Arial"/>
              </w:rPr>
            </w:pPr>
            <w:r w:rsidRPr="00A769AE">
              <w:rPr>
                <w:rFonts w:cs="Arial"/>
              </w:rPr>
              <w:t>4220</w:t>
            </w:r>
          </w:p>
        </w:tc>
        <w:tc>
          <w:tcPr>
            <w:tcW w:w="9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285DE" w14:textId="2858A2BF" w:rsidR="00B40ACA" w:rsidRPr="00A769AE" w:rsidRDefault="00B40ACA" w:rsidP="00A769AE">
            <w:pPr>
              <w:keepNext/>
              <w:keepLines/>
              <w:suppressAutoHyphens w:val="0"/>
              <w:jc w:val="center"/>
              <w:rPr>
                <w:rFonts w:cs="Arial"/>
              </w:rPr>
            </w:pPr>
            <w:r w:rsidRPr="00A769AE">
              <w:rPr>
                <w:rFonts w:cs="Arial"/>
              </w:rPr>
              <w:t>zastavěná plocha a nádvoří</w:t>
            </w:r>
          </w:p>
        </w:tc>
        <w:tc>
          <w:tcPr>
            <w:tcW w:w="3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65F60" w14:textId="78F25CF0" w:rsidR="00B40ACA" w:rsidRPr="00A769AE" w:rsidRDefault="00B40ACA" w:rsidP="00A769AE">
            <w:pPr>
              <w:keepNext/>
              <w:keepLines/>
              <w:suppressAutoHyphens w:val="0"/>
              <w:spacing w:before="100" w:after="100"/>
              <w:jc w:val="center"/>
              <w:rPr>
                <w:shd w:val="clear" w:color="auto" w:fill="FEFEFE"/>
              </w:rPr>
            </w:pPr>
            <w:r w:rsidRPr="00A769AE">
              <w:rPr>
                <w:shd w:val="clear" w:color="auto" w:fill="FEFEFE"/>
              </w:rPr>
              <w:t xml:space="preserve">Statutární město Frýdek-Místek, Radniční 1148, Frýdek, </w:t>
            </w:r>
            <w:r w:rsidRPr="00A769AE">
              <w:rPr>
                <w:shd w:val="clear" w:color="auto" w:fill="FEFEFE"/>
              </w:rPr>
              <w:br/>
              <w:t>738 01 Frýdek-Místek</w:t>
            </w:r>
          </w:p>
        </w:tc>
      </w:tr>
      <w:tr w:rsidR="00EA4773" w:rsidRPr="00A769AE" w14:paraId="2CE452F3" w14:textId="77777777" w:rsidTr="00B40ACA">
        <w:trPr>
          <w:trHeight w:val="283"/>
        </w:trPr>
        <w:tc>
          <w:tcPr>
            <w:tcW w:w="545" w:type="pct"/>
            <w:tcBorders>
              <w:top w:val="single" w:sz="4" w:space="0" w:color="auto"/>
            </w:tcBorders>
            <w:vAlign w:val="center"/>
          </w:tcPr>
          <w:p w14:paraId="19BB92CE" w14:textId="07327FF6" w:rsidR="00EA4773" w:rsidRPr="00A769AE" w:rsidRDefault="00EA4773" w:rsidP="00A769AE">
            <w:pPr>
              <w:keepNext/>
              <w:keepLines/>
              <w:suppressAutoHyphens w:val="0"/>
              <w:jc w:val="center"/>
              <w:rPr>
                <w:rFonts w:cs="Arial"/>
              </w:rPr>
            </w:pPr>
            <w:r w:rsidRPr="00A769AE">
              <w:rPr>
                <w:rFonts w:cs="Arial"/>
              </w:rPr>
              <w:t>4221</w:t>
            </w:r>
          </w:p>
        </w:tc>
        <w:tc>
          <w:tcPr>
            <w:tcW w:w="939" w:type="pct"/>
            <w:tcBorders>
              <w:top w:val="single" w:sz="4" w:space="0" w:color="auto"/>
            </w:tcBorders>
            <w:vAlign w:val="center"/>
          </w:tcPr>
          <w:p w14:paraId="4BFBB57D" w14:textId="2BC9884A" w:rsidR="00EA4773" w:rsidRPr="00A769AE" w:rsidRDefault="00EA4773" w:rsidP="00A769AE">
            <w:pPr>
              <w:keepNext/>
              <w:keepLines/>
              <w:suppressAutoHyphens w:val="0"/>
              <w:jc w:val="center"/>
              <w:rPr>
                <w:rFonts w:cs="Arial"/>
              </w:rPr>
            </w:pPr>
            <w:r w:rsidRPr="00A769AE">
              <w:rPr>
                <w:rFonts w:cs="Arial"/>
              </w:rPr>
              <w:t>zahrada</w:t>
            </w:r>
          </w:p>
        </w:tc>
        <w:tc>
          <w:tcPr>
            <w:tcW w:w="3516" w:type="pct"/>
            <w:tcBorders>
              <w:top w:val="single" w:sz="4" w:space="0" w:color="auto"/>
            </w:tcBorders>
            <w:vAlign w:val="center"/>
          </w:tcPr>
          <w:p w14:paraId="126E4F49" w14:textId="3AB635FB" w:rsidR="00EA4773" w:rsidRPr="00A769AE" w:rsidRDefault="00A769AE" w:rsidP="00A769AE">
            <w:pPr>
              <w:keepNext/>
              <w:keepLines/>
              <w:suppressAutoHyphens w:val="0"/>
              <w:spacing w:before="100" w:after="100"/>
              <w:jc w:val="center"/>
              <w:rPr>
                <w:shd w:val="clear" w:color="auto" w:fill="FEFEFE"/>
              </w:rPr>
            </w:pPr>
            <w:r w:rsidRPr="00A769AE">
              <w:rPr>
                <w:shd w:val="clear" w:color="auto" w:fill="FEFEFE"/>
              </w:rPr>
              <w:t xml:space="preserve">Statutární město Frýdek-Místek, Radniční 1148, Frýdek, </w:t>
            </w:r>
            <w:r w:rsidRPr="00A769AE">
              <w:rPr>
                <w:shd w:val="clear" w:color="auto" w:fill="FEFEFE"/>
              </w:rPr>
              <w:br/>
              <w:t>738 01 Frýdek-Místek</w:t>
            </w:r>
          </w:p>
        </w:tc>
      </w:tr>
    </w:tbl>
    <w:p w14:paraId="20FA131A" w14:textId="77777777" w:rsidR="00B16B70" w:rsidRDefault="00B16B70" w:rsidP="00190632">
      <w:pPr>
        <w:pStyle w:val="Nadpis4"/>
        <w:spacing w:beforeLines="100" w:before="240"/>
      </w:pPr>
      <w:r>
        <w:t>seznam pozemků podle katastru nemovitostí, na kterých vznikne ochranné nebo bezpečnostní pásmo</w:t>
      </w:r>
    </w:p>
    <w:p w14:paraId="34BB9427" w14:textId="77777777" w:rsidR="00B16B70" w:rsidRDefault="00DF7D04" w:rsidP="00510222">
      <w:r>
        <w:t>Na okolních pozemcích nevzniknou ochranná nebo bezpečnostní pásma.</w:t>
      </w:r>
    </w:p>
    <w:p w14:paraId="1B2F6F7E" w14:textId="77777777" w:rsidR="00191B23" w:rsidRPr="00EA54E5" w:rsidRDefault="00EA54E5" w:rsidP="00EA54E5">
      <w:pPr>
        <w:pStyle w:val="Nadpis2"/>
      </w:pPr>
      <w:bookmarkStart w:id="2" w:name="_Toc118131222"/>
      <w:r>
        <w:t>CELKOVÝ POPIS STAVBY</w:t>
      </w:r>
      <w:bookmarkEnd w:id="2"/>
    </w:p>
    <w:p w14:paraId="05D4E7A7" w14:textId="77777777" w:rsidR="001279A9" w:rsidRDefault="001279A9" w:rsidP="001279A9">
      <w:pPr>
        <w:pStyle w:val="Nadpis3"/>
      </w:pPr>
      <w:r>
        <w:t xml:space="preserve"> </w:t>
      </w:r>
      <w:bookmarkStart w:id="3" w:name="_Toc118131223"/>
      <w:r>
        <w:t>ZÁKLADNÍ CHARAKTERISTIKA STAVBY A JEJÍHO UŽÍVÁNÍ</w:t>
      </w:r>
      <w:bookmarkEnd w:id="3"/>
    </w:p>
    <w:p w14:paraId="53C7B1F5" w14:textId="77777777" w:rsidR="001279A9" w:rsidRPr="00EE5FA3" w:rsidRDefault="001279A9" w:rsidP="004B5C46">
      <w:pPr>
        <w:pStyle w:val="Nadpis4"/>
        <w:numPr>
          <w:ilvl w:val="0"/>
          <w:numId w:val="5"/>
        </w:numPr>
        <w:rPr>
          <w:rFonts w:cs="Arial"/>
          <w:color w:val="auto"/>
          <w:szCs w:val="20"/>
        </w:rPr>
      </w:pPr>
      <w:r w:rsidRPr="00EE5FA3">
        <w:rPr>
          <w:rFonts w:cs="Arial"/>
          <w:color w:val="auto"/>
          <w:szCs w:val="20"/>
        </w:rPr>
        <w:t>nová stavba nebo změna dokončené stavby; u změny stavby údaje o jejich současném stavu, závěry stavebně technického, případně stavebně historického průzkumu a výsledky statického posouzení nosných konstrukcí</w:t>
      </w:r>
    </w:p>
    <w:p w14:paraId="262D4E1F" w14:textId="200DA242" w:rsidR="009C7643" w:rsidRDefault="00EE5FA3" w:rsidP="00433525">
      <w:r>
        <w:t>Projekt řeší změnu dokončené stavby – opatření pro hydroizolaci suterénu stávající budovy a opravu již poškozených částí stavby.</w:t>
      </w:r>
      <w:r w:rsidR="00A769AE">
        <w:t xml:space="preserve"> Jedná se o budovu základní školy.</w:t>
      </w:r>
    </w:p>
    <w:p w14:paraId="31DF8C0C" w14:textId="7C8BD548" w:rsidR="00EC7AA1" w:rsidRDefault="00A769AE" w:rsidP="00433525">
      <w:r>
        <w:t>Budova byla postavena v letech 1930–1931. V 70. letech 20. století proběhla generální oprava školní budovy. Na přelomu 21. století proběhly rozsáhlé stavební úpravy</w:t>
      </w:r>
      <w:r w:rsidR="00EC7AA1">
        <w:t xml:space="preserve">, které zahrnovaly například přestavbu podkroví. Roku 2016 byly realizovány úpravy areálové kanalizace, které probíhaly v rámci projektu </w:t>
      </w:r>
      <w:r w:rsidR="00EC7AA1" w:rsidRPr="00EC7AA1">
        <w:rPr>
          <w:i/>
          <w:iCs/>
        </w:rPr>
        <w:t xml:space="preserve">„Odkanalizování ZŠ Lískovec a požární zbrojnice“, </w:t>
      </w:r>
      <w:r w:rsidR="00EC7AA1">
        <w:t>zpracované Ing. Zdeňkem Kocichem.</w:t>
      </w:r>
    </w:p>
    <w:p w14:paraId="1B8229A3" w14:textId="64B61E4C" w:rsidR="000F2897" w:rsidRDefault="000F2897" w:rsidP="00433525">
      <w:r>
        <w:t xml:space="preserve">Dle dostupných informací je podloží v předmětné lokalitě tvořeno kombinací jílovitých zemin a sprašových hlín. Přítomnost prosedavých sprašových zemin vylučuje možnost provedení obvodové drenáže kolem objektu. </w:t>
      </w:r>
    </w:p>
    <w:p w14:paraId="46168648" w14:textId="6CC8BF4C" w:rsidR="00A769AE" w:rsidRDefault="00EA1879" w:rsidP="00433525">
      <w:r>
        <w:t xml:space="preserve">Stavební úpravy navržené touto projektovou dokumentací vychází z provedeného vlhkostního průzkumu a návrhu koncepce sanace, které byly vypracovány odbornou sanační firmou Prins – Izolace a sanace zdiva na začátku tohoto roku. </w:t>
      </w:r>
      <w:r w:rsidR="00EC7AA1">
        <w:t xml:space="preserve">Základní škola i navazující objekt družiny se dlouhodobě potýká s problémem podmáčení suterénu. </w:t>
      </w:r>
      <w:r w:rsidR="00433525">
        <w:t>Příčinami vzniku vlhkosti jsou zejména absence svislých a vodorovných izolací, překročení životnosti použitých stavebních materiálů, nevhodná úprava terénu v návaznosti na obvodové stěny a jejich následné smáčení srážkovou vodou.</w:t>
      </w:r>
    </w:p>
    <w:p w14:paraId="1B25433B" w14:textId="39DC4596" w:rsidR="001279A9" w:rsidRDefault="001279A9" w:rsidP="001279A9">
      <w:pPr>
        <w:pStyle w:val="Nadpis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účel užívání stavby</w:t>
      </w:r>
    </w:p>
    <w:p w14:paraId="52665645" w14:textId="2FAFA7B4" w:rsidR="00433525" w:rsidRPr="00433525" w:rsidRDefault="00433525" w:rsidP="00433525">
      <w:r>
        <w:t>Budova, která bude předmětem stavebních úprav, slouží jako základní škola.</w:t>
      </w:r>
    </w:p>
    <w:p w14:paraId="7653E100" w14:textId="77777777" w:rsidR="001279A9" w:rsidRDefault="001279A9" w:rsidP="001279A9">
      <w:pPr>
        <w:pStyle w:val="Nadpis4"/>
      </w:pPr>
      <w:r>
        <w:lastRenderedPageBreak/>
        <w:t>trvalá nebo dočasná stavba</w:t>
      </w:r>
    </w:p>
    <w:p w14:paraId="0AEBB56A" w14:textId="77777777" w:rsidR="001279A9" w:rsidRDefault="001279A9" w:rsidP="001279A9">
      <w:r>
        <w:t>Jedná se o stavbu trvalou.</w:t>
      </w:r>
    </w:p>
    <w:p w14:paraId="0F9B5317" w14:textId="77777777" w:rsidR="002020A9" w:rsidRDefault="002020A9" w:rsidP="002020A9">
      <w:pPr>
        <w:pStyle w:val="Nadpis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informace o vydaných rozhodnutích o povolení výjimky z technických požadavků na stavby a technických požadavků zabezpečujících bezbariérové užívání stavby</w:t>
      </w:r>
    </w:p>
    <w:p w14:paraId="54CF59F1" w14:textId="77777777" w:rsidR="002020A9" w:rsidRPr="002A77DC" w:rsidRDefault="002020A9" w:rsidP="002020A9">
      <w:r w:rsidRPr="002A77DC">
        <w:t>Stavba n</w:t>
      </w:r>
      <w:r>
        <w:t>evyžaduje uvedené výjimky.</w:t>
      </w:r>
    </w:p>
    <w:p w14:paraId="31BA626B" w14:textId="77777777" w:rsidR="002020A9" w:rsidRDefault="002020A9" w:rsidP="002020A9">
      <w:pPr>
        <w:pStyle w:val="Nadpis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informace o tom, zda a v jakých částech dokumentace jsou zohledněny podmínky závazných stanovisek dotčených orgánů</w:t>
      </w:r>
    </w:p>
    <w:p w14:paraId="14DDC788" w14:textId="52B0035B" w:rsidR="00847798" w:rsidRDefault="00433525" w:rsidP="00847798">
      <w:r>
        <w:t>Závazná stanoviska dotčených orgánů nebyla vydána.</w:t>
      </w:r>
    </w:p>
    <w:p w14:paraId="02F9F740" w14:textId="77777777" w:rsidR="002020A9" w:rsidRDefault="002020A9" w:rsidP="002020A9">
      <w:pPr>
        <w:pStyle w:val="Nadpis4"/>
      </w:pPr>
      <w:r>
        <w:t>ochrana stavby podle jiných právních předpisů</w:t>
      </w:r>
    </w:p>
    <w:p w14:paraId="4A8EF52B" w14:textId="77777777" w:rsidR="002020A9" w:rsidRDefault="002020A9" w:rsidP="002020A9">
      <w:r>
        <w:t>Objekt není pod zvláštní ochranou.</w:t>
      </w:r>
    </w:p>
    <w:p w14:paraId="69603ED3" w14:textId="562F5C61" w:rsidR="002020A9" w:rsidRDefault="002020A9" w:rsidP="002020A9">
      <w:pPr>
        <w:pStyle w:val="Nadpis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navrhované parametry </w:t>
      </w:r>
      <w:r w:rsidR="00997532">
        <w:rPr>
          <w:rFonts w:cs="Arial"/>
          <w:color w:val="000000"/>
          <w:szCs w:val="20"/>
        </w:rPr>
        <w:t>stavby – zastavěná</w:t>
      </w:r>
      <w:r>
        <w:rPr>
          <w:rFonts w:cs="Arial"/>
          <w:color w:val="000000"/>
          <w:szCs w:val="20"/>
        </w:rPr>
        <w:t xml:space="preserve"> plocha, obestavěný prostor, užitná plocha, počet funkčních jednotek a jejich velikosti apod.</w:t>
      </w:r>
    </w:p>
    <w:p w14:paraId="71F7DA8A" w14:textId="43CC8347" w:rsidR="00433525" w:rsidRPr="00433525" w:rsidRDefault="00433525" w:rsidP="00433525">
      <w:pPr>
        <w:rPr>
          <w:i/>
          <w:iCs/>
          <w:u w:val="single"/>
        </w:rPr>
      </w:pPr>
      <w:r w:rsidRPr="00433525">
        <w:rPr>
          <w:i/>
          <w:iCs/>
          <w:u w:val="single"/>
        </w:rPr>
        <w:t>Suterén základní školy (SO 01)</w:t>
      </w:r>
    </w:p>
    <w:p w14:paraId="17D51409" w14:textId="6CD6A9D4" w:rsidR="00433525" w:rsidRDefault="00433525" w:rsidP="00433525">
      <w:r>
        <w:t>V </w:t>
      </w:r>
      <w:r w:rsidR="00A006D0">
        <w:t>interiéru</w:t>
      </w:r>
      <w:r>
        <w:t xml:space="preserve"> suterénu ZŠ dojde k provedení sanace vlhkého zdiva, budou odstraněny příčiny i důsledky působení vlhkosti na stávající suterénní zdivo. Bude přitom využito kombinace několika technologií</w:t>
      </w:r>
      <w:r w:rsidR="003B7A0D">
        <w:t>:</w:t>
      </w:r>
    </w:p>
    <w:tbl>
      <w:tblPr>
        <w:tblW w:w="592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77"/>
        <w:gridCol w:w="1843"/>
      </w:tblGrid>
      <w:tr w:rsidR="003B7A0D" w14:paraId="40B5D51A" w14:textId="77777777" w:rsidTr="00A006D0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85F9F" w14:textId="181CA0E5" w:rsidR="003B7A0D" w:rsidRPr="003B7A0D" w:rsidRDefault="003B7A0D" w:rsidP="00B177CA">
            <w:pPr>
              <w:pStyle w:val="Bezmezer"/>
              <w:rPr>
                <w:u w:val="single"/>
              </w:rPr>
            </w:pPr>
            <w:r w:rsidRPr="003B7A0D">
              <w:rPr>
                <w:u w:val="single"/>
              </w:rPr>
              <w:t>Navržená technologie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930E6" w14:textId="5DA8665C" w:rsidR="003B7A0D" w:rsidRPr="003B7A0D" w:rsidRDefault="003B7A0D" w:rsidP="00B177CA">
            <w:pPr>
              <w:pStyle w:val="Bezmezer"/>
              <w:rPr>
                <w:u w:val="single"/>
              </w:rPr>
            </w:pPr>
            <w:r>
              <w:rPr>
                <w:u w:val="single"/>
              </w:rPr>
              <w:t>Orientační r</w:t>
            </w:r>
            <w:r w:rsidRPr="003B7A0D">
              <w:rPr>
                <w:u w:val="single"/>
              </w:rPr>
              <w:t>ozsah</w:t>
            </w:r>
          </w:p>
        </w:tc>
      </w:tr>
      <w:tr w:rsidR="003B7A0D" w14:paraId="6E68C8E9" w14:textId="77777777" w:rsidTr="00A006D0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2D4F8" w14:textId="09EDDD9E" w:rsidR="003B7A0D" w:rsidRDefault="003B7A0D" w:rsidP="00B177CA">
            <w:pPr>
              <w:pStyle w:val="Bezmezer"/>
            </w:pPr>
            <w:r>
              <w:t>Aktivní (mírná – drátová) elektroosmóza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0F80D" w14:textId="6DBF883C" w:rsidR="003B7A0D" w:rsidRPr="003B7A0D" w:rsidRDefault="003B7A0D" w:rsidP="00A006D0">
            <w:pPr>
              <w:pStyle w:val="Bezmezer"/>
              <w:jc w:val="right"/>
            </w:pPr>
            <w:r>
              <w:t>60 + 60 = 120 m</w:t>
            </w:r>
          </w:p>
        </w:tc>
      </w:tr>
      <w:tr w:rsidR="003B7A0D" w14:paraId="527D7776" w14:textId="77777777" w:rsidTr="00A006D0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089B5" w14:textId="00999CAC" w:rsidR="003B7A0D" w:rsidRDefault="003B7A0D" w:rsidP="00B177CA">
            <w:pPr>
              <w:pStyle w:val="Bezmezer"/>
            </w:pPr>
            <w:r>
              <w:t>Podřezání zdiva diamantovým lanem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FB05B" w14:textId="3546FCB5" w:rsidR="003B7A0D" w:rsidRPr="003B7A0D" w:rsidRDefault="006A72D7" w:rsidP="00A006D0">
            <w:pPr>
              <w:pStyle w:val="Bezmezer"/>
              <w:jc w:val="right"/>
            </w:pPr>
            <w:r>
              <w:t>110 m</w:t>
            </w:r>
          </w:p>
        </w:tc>
      </w:tr>
      <w:tr w:rsidR="003B7A0D" w14:paraId="4A4E38AF" w14:textId="77777777" w:rsidTr="00A006D0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CD2FE" w14:textId="79B5D8A7" w:rsidR="003B7A0D" w:rsidRDefault="003B7A0D" w:rsidP="00B177CA">
            <w:pPr>
              <w:pStyle w:val="Bezmezer"/>
            </w:pPr>
            <w:r>
              <w:t>Dvouřadá tlaková injektáž</w:t>
            </w:r>
            <w:r w:rsidR="006A72D7">
              <w:t xml:space="preserve"> (horizontální)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72E0B" w14:textId="382FD7A6" w:rsidR="003B7A0D" w:rsidRPr="003B7A0D" w:rsidRDefault="006A72D7" w:rsidP="00A006D0">
            <w:pPr>
              <w:pStyle w:val="Bezmezer"/>
              <w:jc w:val="right"/>
            </w:pPr>
            <w:r>
              <w:t>60 m</w:t>
            </w:r>
          </w:p>
        </w:tc>
      </w:tr>
      <w:tr w:rsidR="003B7A0D" w:rsidRPr="008F7DDE" w14:paraId="4879607C" w14:textId="77777777" w:rsidTr="00A006D0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15F80" w14:textId="25703C9F" w:rsidR="003B7A0D" w:rsidRDefault="004F48FF" w:rsidP="00B177CA">
            <w:pPr>
              <w:pStyle w:val="Bezmezer"/>
            </w:pPr>
            <w:r>
              <w:t>Jednořadá tlaková injektáž</w:t>
            </w:r>
            <w:r w:rsidR="006A72D7">
              <w:t xml:space="preserve"> (vertikální)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987BF" w14:textId="3AC1F736" w:rsidR="003B7A0D" w:rsidRPr="003B7A0D" w:rsidRDefault="006A72D7" w:rsidP="00A006D0">
            <w:pPr>
              <w:pStyle w:val="Bezmezer"/>
              <w:jc w:val="right"/>
            </w:pPr>
            <w:r>
              <w:t>40 m</w:t>
            </w:r>
          </w:p>
        </w:tc>
      </w:tr>
      <w:tr w:rsidR="00323E55" w:rsidRPr="008F7DDE" w14:paraId="4D708A89" w14:textId="77777777" w:rsidTr="00A006D0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E28E9" w14:textId="67AB2414" w:rsidR="00323E55" w:rsidRDefault="00323E55" w:rsidP="003B7A0D">
            <w:pPr>
              <w:pStyle w:val="Bezmezer"/>
            </w:pPr>
            <w:r>
              <w:t>Tlaková injektáž akrylátovými gely (plošná)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45A7F" w14:textId="3B4BE4B5" w:rsidR="00323E55" w:rsidRPr="003B7A0D" w:rsidRDefault="00323E55" w:rsidP="00A006D0">
            <w:pPr>
              <w:pStyle w:val="Bezmezer"/>
              <w:jc w:val="right"/>
            </w:pPr>
            <w:r>
              <w:t>45 m</w:t>
            </w:r>
            <w:r w:rsidRPr="00323E55">
              <w:rPr>
                <w:vertAlign w:val="superscript"/>
              </w:rPr>
              <w:t>2</w:t>
            </w:r>
          </w:p>
        </w:tc>
      </w:tr>
      <w:tr w:rsidR="003B7A0D" w:rsidRPr="008F7DDE" w14:paraId="3E76B004" w14:textId="77777777" w:rsidTr="00A006D0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7546E" w14:textId="2DF227F0" w:rsidR="003B7A0D" w:rsidRDefault="004F48FF" w:rsidP="003B7A0D">
            <w:pPr>
              <w:pStyle w:val="Bezmezer"/>
            </w:pPr>
            <w:r>
              <w:t>Obnova vnitřních povrchů (sanační omítky)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EE291" w14:textId="3D30759D" w:rsidR="003B7A0D" w:rsidRPr="003B7A0D" w:rsidRDefault="00A006D0" w:rsidP="00A006D0">
            <w:pPr>
              <w:pStyle w:val="Bezmezer"/>
              <w:jc w:val="right"/>
            </w:pPr>
            <w:r>
              <w:t>445 m</w:t>
            </w:r>
            <w:r w:rsidRPr="00A006D0">
              <w:rPr>
                <w:vertAlign w:val="superscript"/>
              </w:rPr>
              <w:t>2</w:t>
            </w:r>
          </w:p>
        </w:tc>
      </w:tr>
      <w:tr w:rsidR="00A006D0" w:rsidRPr="008F7DDE" w14:paraId="6D265117" w14:textId="77777777" w:rsidTr="00A006D0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09372" w14:textId="440421A0" w:rsidR="00A006D0" w:rsidRDefault="00A006D0" w:rsidP="003B7A0D">
            <w:pPr>
              <w:pStyle w:val="Bezmezer"/>
            </w:pPr>
            <w:r>
              <w:t>Aplikace HI stěrky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5792C" w14:textId="00CE5D70" w:rsidR="00A006D0" w:rsidRDefault="00A006D0" w:rsidP="00A006D0">
            <w:pPr>
              <w:pStyle w:val="Bezmezer"/>
              <w:jc w:val="right"/>
            </w:pPr>
            <w:r>
              <w:t>30 m</w:t>
            </w:r>
            <w:r w:rsidRPr="00A006D0">
              <w:rPr>
                <w:vertAlign w:val="superscript"/>
              </w:rPr>
              <w:t>2</w:t>
            </w:r>
          </w:p>
        </w:tc>
      </w:tr>
      <w:tr w:rsidR="004F48FF" w:rsidRPr="008F7DDE" w14:paraId="27829A8F" w14:textId="77777777" w:rsidTr="00A006D0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87C52" w14:textId="06A9DC11" w:rsidR="004F48FF" w:rsidRDefault="004F48FF" w:rsidP="003B7A0D">
            <w:pPr>
              <w:pStyle w:val="Bezmezer"/>
            </w:pPr>
            <w:r>
              <w:t>Aktivní odvětrání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6485A" w14:textId="580CAE48" w:rsidR="004F48FF" w:rsidRPr="003B7A0D" w:rsidRDefault="00323E55" w:rsidP="00A006D0">
            <w:pPr>
              <w:pStyle w:val="Bezmezer"/>
              <w:jc w:val="right"/>
            </w:pPr>
            <w:r>
              <w:t>9 ventilátorů</w:t>
            </w:r>
          </w:p>
        </w:tc>
      </w:tr>
    </w:tbl>
    <w:p w14:paraId="3F1A5529" w14:textId="77777777" w:rsidR="00F07605" w:rsidRDefault="00F07605" w:rsidP="00A006D0">
      <w:pPr>
        <w:spacing w:before="160"/>
        <w:rPr>
          <w:i/>
          <w:iCs/>
          <w:u w:val="single"/>
        </w:rPr>
      </w:pPr>
    </w:p>
    <w:p w14:paraId="09F53FD8" w14:textId="4BE58489" w:rsidR="00A006D0" w:rsidRPr="00433525" w:rsidRDefault="00A006D0" w:rsidP="00A006D0">
      <w:pPr>
        <w:spacing w:before="160"/>
        <w:rPr>
          <w:i/>
          <w:iCs/>
          <w:u w:val="single"/>
        </w:rPr>
      </w:pPr>
      <w:r w:rsidRPr="00433525">
        <w:rPr>
          <w:i/>
          <w:iCs/>
          <w:u w:val="single"/>
        </w:rPr>
        <w:t xml:space="preserve">Suterén </w:t>
      </w:r>
      <w:r>
        <w:rPr>
          <w:i/>
          <w:iCs/>
          <w:u w:val="single"/>
        </w:rPr>
        <w:t>družiny</w:t>
      </w:r>
      <w:r w:rsidRPr="00433525">
        <w:rPr>
          <w:i/>
          <w:iCs/>
          <w:u w:val="single"/>
        </w:rPr>
        <w:t xml:space="preserve"> (SO 0</w:t>
      </w:r>
      <w:r>
        <w:rPr>
          <w:i/>
          <w:iCs/>
          <w:u w:val="single"/>
        </w:rPr>
        <w:t>2</w:t>
      </w:r>
      <w:r w:rsidRPr="00433525">
        <w:rPr>
          <w:i/>
          <w:iCs/>
          <w:u w:val="single"/>
        </w:rPr>
        <w:t>)</w:t>
      </w:r>
    </w:p>
    <w:p w14:paraId="73B0120F" w14:textId="7EC4BF2A" w:rsidR="003B7A0D" w:rsidRDefault="00A006D0">
      <w:r>
        <w:t>V interiéru suterénu družiny dojde k provedení sanace vlhkého zdiva, budou odstraněny příčiny i důsledky působení vlhkosti na stávající suterénní zdivo a podlahu. Bude přitom využito kombinace několika technologií:</w:t>
      </w:r>
    </w:p>
    <w:tbl>
      <w:tblPr>
        <w:tblW w:w="592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77"/>
        <w:gridCol w:w="1843"/>
      </w:tblGrid>
      <w:tr w:rsidR="003B7A0D" w14:paraId="03DB8124" w14:textId="77777777" w:rsidTr="004E3878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94E00" w14:textId="77777777" w:rsidR="003B7A0D" w:rsidRPr="003B7A0D" w:rsidRDefault="003B7A0D" w:rsidP="00B177CA">
            <w:pPr>
              <w:pStyle w:val="Bezmezer"/>
              <w:rPr>
                <w:u w:val="single"/>
              </w:rPr>
            </w:pPr>
            <w:r w:rsidRPr="003B7A0D">
              <w:rPr>
                <w:u w:val="single"/>
              </w:rPr>
              <w:t>Navržená technologie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1F5B1" w14:textId="77777777" w:rsidR="003B7A0D" w:rsidRPr="003B7A0D" w:rsidRDefault="003B7A0D" w:rsidP="00B177CA">
            <w:pPr>
              <w:pStyle w:val="Bezmezer"/>
              <w:rPr>
                <w:u w:val="single"/>
              </w:rPr>
            </w:pPr>
            <w:r>
              <w:rPr>
                <w:u w:val="single"/>
              </w:rPr>
              <w:t>Orientační r</w:t>
            </w:r>
            <w:r w:rsidRPr="003B7A0D">
              <w:rPr>
                <w:u w:val="single"/>
              </w:rPr>
              <w:t>ozsah</w:t>
            </w:r>
          </w:p>
        </w:tc>
      </w:tr>
      <w:tr w:rsidR="003B7A0D" w14:paraId="64ABBB0B" w14:textId="77777777" w:rsidTr="004E3878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5E812" w14:textId="3974627F" w:rsidR="003B7A0D" w:rsidRDefault="003B7A0D" w:rsidP="00B177CA">
            <w:pPr>
              <w:pStyle w:val="Bezmezer"/>
            </w:pPr>
            <w:r>
              <w:t>Aktivní odvětrávaná podlaha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4B189" w14:textId="5DA8D18C" w:rsidR="003B7A0D" w:rsidRPr="003B7A0D" w:rsidRDefault="00A006D0" w:rsidP="004E3878">
            <w:pPr>
              <w:pStyle w:val="Bezmezer"/>
              <w:jc w:val="right"/>
            </w:pPr>
            <w:r>
              <w:t>25 m</w:t>
            </w:r>
            <w:r w:rsidRPr="00A006D0">
              <w:rPr>
                <w:vertAlign w:val="superscript"/>
              </w:rPr>
              <w:t>2</w:t>
            </w:r>
          </w:p>
        </w:tc>
      </w:tr>
      <w:tr w:rsidR="00A006D0" w14:paraId="34880D52" w14:textId="77777777" w:rsidTr="004E3878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43E2C" w14:textId="779D1911" w:rsidR="00A006D0" w:rsidRDefault="00A006D0" w:rsidP="00B177CA">
            <w:pPr>
              <w:pStyle w:val="Bezmezer"/>
            </w:pPr>
            <w:r>
              <w:t>Dvouřadá tlaková injektáž (horizontální)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20936" w14:textId="407DEF1C" w:rsidR="00A006D0" w:rsidRPr="003B7A0D" w:rsidRDefault="00A006D0" w:rsidP="004E3878">
            <w:pPr>
              <w:pStyle w:val="Bezmezer"/>
              <w:jc w:val="right"/>
            </w:pPr>
            <w:r>
              <w:t>55 m</w:t>
            </w:r>
          </w:p>
        </w:tc>
      </w:tr>
      <w:tr w:rsidR="00A006D0" w14:paraId="238EADAA" w14:textId="77777777" w:rsidTr="004E3878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76C34" w14:textId="7BC5B04E" w:rsidR="00A006D0" w:rsidRDefault="00A006D0" w:rsidP="00B177CA">
            <w:pPr>
              <w:pStyle w:val="Bezmezer"/>
            </w:pPr>
            <w:r>
              <w:t>Jednořadá tlaková injektáž (vertikální)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EC16A" w14:textId="656087B7" w:rsidR="00A006D0" w:rsidRPr="003B7A0D" w:rsidRDefault="004E3878" w:rsidP="004E3878">
            <w:pPr>
              <w:pStyle w:val="Bezmezer"/>
              <w:jc w:val="right"/>
            </w:pPr>
            <w:r>
              <w:t>7 m</w:t>
            </w:r>
          </w:p>
        </w:tc>
      </w:tr>
      <w:tr w:rsidR="003B7A0D" w14:paraId="3A47F033" w14:textId="77777777" w:rsidTr="004E3878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392F4" w14:textId="6EF2CF51" w:rsidR="003B7A0D" w:rsidRDefault="004F48FF" w:rsidP="00B177CA">
            <w:pPr>
              <w:pStyle w:val="Bezmezer"/>
            </w:pPr>
            <w:r>
              <w:t>Tlaková injektáž akrylátovými gely</w:t>
            </w:r>
            <w:r w:rsidR="00323E55">
              <w:t xml:space="preserve"> (plošná)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95B13" w14:textId="7AF2075A" w:rsidR="003B7A0D" w:rsidRPr="003B7A0D" w:rsidRDefault="00A006D0" w:rsidP="004E3878">
            <w:pPr>
              <w:pStyle w:val="Bezmezer"/>
              <w:jc w:val="right"/>
            </w:pPr>
            <w:r>
              <w:t>80 m</w:t>
            </w:r>
            <w:r w:rsidRPr="00A006D0">
              <w:rPr>
                <w:vertAlign w:val="superscript"/>
              </w:rPr>
              <w:t>2</w:t>
            </w:r>
          </w:p>
        </w:tc>
      </w:tr>
      <w:tr w:rsidR="003B7A0D" w14:paraId="0BA31C12" w14:textId="77777777" w:rsidTr="004E3878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69796" w14:textId="3016D462" w:rsidR="003B7A0D" w:rsidRDefault="00A006D0" w:rsidP="00B177CA">
            <w:pPr>
              <w:pStyle w:val="Bezmezer"/>
            </w:pPr>
            <w:r>
              <w:t>Obnova vnitřních povrchů (sanační omítky)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24522" w14:textId="2FE77C00" w:rsidR="003B7A0D" w:rsidRPr="003B7A0D" w:rsidRDefault="004E3878" w:rsidP="004E3878">
            <w:pPr>
              <w:pStyle w:val="Bezmezer"/>
              <w:jc w:val="right"/>
            </w:pPr>
            <w:r>
              <w:t>85 m</w:t>
            </w:r>
            <w:r w:rsidRPr="00A006D0">
              <w:rPr>
                <w:vertAlign w:val="superscript"/>
              </w:rPr>
              <w:t>2</w:t>
            </w:r>
          </w:p>
        </w:tc>
      </w:tr>
      <w:tr w:rsidR="003B7A0D" w:rsidRPr="008F7DDE" w14:paraId="1F3596E1" w14:textId="77777777" w:rsidTr="004E3878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8958A" w14:textId="5BE43675" w:rsidR="003B7A0D" w:rsidRDefault="00A006D0" w:rsidP="00B177CA">
            <w:pPr>
              <w:pStyle w:val="Bezmezer"/>
            </w:pPr>
            <w:r>
              <w:t>Aplikace HI stěrky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D8F0C" w14:textId="6705D181" w:rsidR="003B7A0D" w:rsidRPr="003B7A0D" w:rsidRDefault="004E3878" w:rsidP="004E3878">
            <w:pPr>
              <w:pStyle w:val="Bezmezer"/>
              <w:jc w:val="right"/>
            </w:pPr>
            <w:r>
              <w:t>70 m</w:t>
            </w:r>
            <w:r w:rsidRPr="00A006D0">
              <w:rPr>
                <w:vertAlign w:val="superscript"/>
              </w:rPr>
              <w:t>2</w:t>
            </w:r>
          </w:p>
        </w:tc>
      </w:tr>
      <w:tr w:rsidR="003B7A0D" w:rsidRPr="008F7DDE" w14:paraId="14B45B50" w14:textId="77777777" w:rsidTr="004E3878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9EF35" w14:textId="01DC7D54" w:rsidR="003B7A0D" w:rsidRDefault="00A006D0" w:rsidP="00B177CA">
            <w:pPr>
              <w:pStyle w:val="Bezmezer"/>
            </w:pPr>
            <w:r>
              <w:t>Aktivní odvětrání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AAA4E" w14:textId="00C269F7" w:rsidR="003B7A0D" w:rsidRPr="003B7A0D" w:rsidRDefault="00A006D0" w:rsidP="004E3878">
            <w:pPr>
              <w:pStyle w:val="Bezmezer"/>
              <w:jc w:val="right"/>
            </w:pPr>
            <w:r>
              <w:t>2 ventilátory</w:t>
            </w:r>
          </w:p>
        </w:tc>
      </w:tr>
    </w:tbl>
    <w:p w14:paraId="1CD361E8" w14:textId="77777777" w:rsidR="00F07605" w:rsidRDefault="00F07605" w:rsidP="004E3878">
      <w:pPr>
        <w:spacing w:before="160"/>
        <w:rPr>
          <w:i/>
          <w:iCs/>
          <w:u w:val="single"/>
        </w:rPr>
      </w:pPr>
    </w:p>
    <w:p w14:paraId="7B9D357D" w14:textId="07D1F5E7" w:rsidR="004E3878" w:rsidRPr="00433525" w:rsidRDefault="004E3878" w:rsidP="004E3878">
      <w:pPr>
        <w:spacing w:before="160"/>
        <w:rPr>
          <w:i/>
          <w:iCs/>
          <w:u w:val="single"/>
        </w:rPr>
      </w:pPr>
      <w:r>
        <w:rPr>
          <w:i/>
          <w:iCs/>
          <w:u w:val="single"/>
        </w:rPr>
        <w:t>Odvodnění terénu a hydroizolace</w:t>
      </w:r>
      <w:r w:rsidRPr="00433525">
        <w:rPr>
          <w:i/>
          <w:iCs/>
          <w:u w:val="single"/>
        </w:rPr>
        <w:t xml:space="preserve"> (SO 0</w:t>
      </w:r>
      <w:r>
        <w:rPr>
          <w:i/>
          <w:iCs/>
          <w:u w:val="single"/>
        </w:rPr>
        <w:t>3</w:t>
      </w:r>
      <w:r w:rsidRPr="00433525">
        <w:rPr>
          <w:i/>
          <w:iCs/>
          <w:u w:val="single"/>
        </w:rPr>
        <w:t>)</w:t>
      </w:r>
    </w:p>
    <w:p w14:paraId="591A02E8" w14:textId="1E21ABA9" w:rsidR="004E3878" w:rsidRDefault="004E3878" w:rsidP="004E3878">
      <w:r>
        <w:t>Byla navržena opatření minimalizující průsak podpovrchové vody do blízkosti stavby. Zejména dojde k úpravě zpevněných a nezpevněných ploch v okolí budovy tak, aby byla srážková voda odvedena do bezpečné vzdálenosti od obvodových suterénních stěn. Obvodové stěny pod úrovní terénu a stěny anglických dvorků budou izolovány proti zemní vlhkosti.</w:t>
      </w:r>
    </w:p>
    <w:tbl>
      <w:tblPr>
        <w:tblW w:w="719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51"/>
        <w:gridCol w:w="2252"/>
        <w:gridCol w:w="897"/>
        <w:gridCol w:w="898"/>
        <w:gridCol w:w="898"/>
      </w:tblGrid>
      <w:tr w:rsidR="00E67477" w14:paraId="169F4046" w14:textId="77777777" w:rsidTr="00AB3651">
        <w:tc>
          <w:tcPr>
            <w:tcW w:w="4503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EAB0C" w14:textId="58FDEC5F" w:rsidR="00E67477" w:rsidRPr="003B7A0D" w:rsidRDefault="00E67477" w:rsidP="00F07605">
            <w:pPr>
              <w:pStyle w:val="Bezmezer"/>
              <w:keepNext/>
              <w:keepLines/>
              <w:rPr>
                <w:u w:val="single"/>
              </w:rPr>
            </w:pPr>
            <w:r w:rsidRPr="003B7A0D">
              <w:rPr>
                <w:u w:val="single"/>
              </w:rPr>
              <w:lastRenderedPageBreak/>
              <w:t>Navržen</w:t>
            </w:r>
            <w:r>
              <w:rPr>
                <w:u w:val="single"/>
              </w:rPr>
              <w:t>é opatření</w:t>
            </w:r>
          </w:p>
        </w:tc>
        <w:tc>
          <w:tcPr>
            <w:tcW w:w="2693" w:type="dxa"/>
            <w:gridSpan w:val="3"/>
          </w:tcPr>
          <w:p w14:paraId="52F4DBC0" w14:textId="3A812668" w:rsidR="00E67477" w:rsidRPr="003B7A0D" w:rsidRDefault="00E67477" w:rsidP="00F07605">
            <w:pPr>
              <w:pStyle w:val="Bezmezer"/>
              <w:keepNext/>
              <w:keepLines/>
              <w:rPr>
                <w:u w:val="single"/>
              </w:rPr>
            </w:pPr>
            <w:r>
              <w:rPr>
                <w:u w:val="single"/>
              </w:rPr>
              <w:t>Orientační r</w:t>
            </w:r>
            <w:r w:rsidRPr="003B7A0D">
              <w:rPr>
                <w:u w:val="single"/>
              </w:rPr>
              <w:t>ozsah</w:t>
            </w:r>
          </w:p>
        </w:tc>
      </w:tr>
      <w:tr w:rsidR="00E67477" w14:paraId="078BFACD" w14:textId="77777777" w:rsidTr="007038BC">
        <w:tc>
          <w:tcPr>
            <w:tcW w:w="4503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C22F2" w14:textId="77777777" w:rsidR="00E67477" w:rsidRPr="003B7A0D" w:rsidRDefault="00E67477" w:rsidP="00F07605">
            <w:pPr>
              <w:pStyle w:val="Bezmezer"/>
              <w:keepNext/>
              <w:keepLines/>
              <w:rPr>
                <w:u w:val="single"/>
              </w:rPr>
            </w:pPr>
          </w:p>
        </w:tc>
        <w:tc>
          <w:tcPr>
            <w:tcW w:w="897" w:type="dxa"/>
            <w:vAlign w:val="center"/>
          </w:tcPr>
          <w:p w14:paraId="2724B831" w14:textId="23611BA3" w:rsidR="00E67477" w:rsidRDefault="00E67477" w:rsidP="00F07605">
            <w:pPr>
              <w:pStyle w:val="Bezmezer"/>
              <w:keepNext/>
              <w:keepLines/>
              <w:jc w:val="center"/>
              <w:rPr>
                <w:u w:val="single"/>
              </w:rPr>
            </w:pPr>
            <w:r w:rsidRPr="00E67477">
              <w:rPr>
                <w:u w:val="single"/>
              </w:rPr>
              <w:t>I.</w:t>
            </w:r>
            <w:r>
              <w:rPr>
                <w:u w:val="single"/>
              </w:rPr>
              <w:t xml:space="preserve"> etapa</w:t>
            </w:r>
          </w:p>
        </w:tc>
        <w:tc>
          <w:tcPr>
            <w:tcW w:w="898" w:type="dxa"/>
            <w:vAlign w:val="center"/>
          </w:tcPr>
          <w:p w14:paraId="13D84F6E" w14:textId="052033BD" w:rsidR="00E67477" w:rsidRDefault="00E67477" w:rsidP="00F07605">
            <w:pPr>
              <w:pStyle w:val="Bezmezer"/>
              <w:keepNext/>
              <w:keepLines/>
              <w:jc w:val="center"/>
              <w:rPr>
                <w:u w:val="single"/>
              </w:rPr>
            </w:pPr>
            <w:r>
              <w:rPr>
                <w:u w:val="single"/>
              </w:rPr>
              <w:t>II. etapa</w:t>
            </w:r>
          </w:p>
        </w:tc>
        <w:tc>
          <w:tcPr>
            <w:tcW w:w="8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5640C" w14:textId="1072F30B" w:rsidR="00E67477" w:rsidRDefault="00E67477" w:rsidP="00F07605">
            <w:pPr>
              <w:pStyle w:val="Bezmezer"/>
              <w:keepNext/>
              <w:keepLines/>
              <w:jc w:val="center"/>
              <w:rPr>
                <w:u w:val="single"/>
              </w:rPr>
            </w:pPr>
            <w:r>
              <w:rPr>
                <w:u w:val="single"/>
              </w:rPr>
              <w:t>celkem</w:t>
            </w:r>
          </w:p>
        </w:tc>
      </w:tr>
      <w:tr w:rsidR="00E67477" w14:paraId="287E0C7B" w14:textId="77777777" w:rsidTr="007038BC">
        <w:tc>
          <w:tcPr>
            <w:tcW w:w="45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18A01" w14:textId="380AB57E" w:rsidR="00E67477" w:rsidRDefault="00E67477" w:rsidP="00F07605">
            <w:pPr>
              <w:pStyle w:val="Bezmezer"/>
              <w:keepNext/>
              <w:keepLines/>
            </w:pPr>
            <w:r>
              <w:t>Terénní úpravy</w:t>
            </w:r>
          </w:p>
        </w:tc>
        <w:tc>
          <w:tcPr>
            <w:tcW w:w="897" w:type="dxa"/>
            <w:vAlign w:val="center"/>
          </w:tcPr>
          <w:p w14:paraId="0D6E2CC9" w14:textId="7E6D473C" w:rsidR="00E67477" w:rsidRDefault="00E67477" w:rsidP="00F07605">
            <w:pPr>
              <w:pStyle w:val="Bezmezer"/>
              <w:keepNext/>
              <w:keepLines/>
              <w:jc w:val="center"/>
            </w:pPr>
            <w:r>
              <w:t>220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898" w:type="dxa"/>
            <w:vAlign w:val="center"/>
          </w:tcPr>
          <w:p w14:paraId="02844CBC" w14:textId="2D16956F" w:rsidR="00E67477" w:rsidRDefault="00E67477" w:rsidP="00F07605">
            <w:pPr>
              <w:pStyle w:val="Bezmezer"/>
              <w:keepNext/>
              <w:keepLines/>
              <w:jc w:val="center"/>
            </w:pPr>
            <w:r>
              <w:t>80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8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83AA0" w14:textId="6C6BE6DB" w:rsidR="00E67477" w:rsidRPr="003B7A0D" w:rsidRDefault="00E67477" w:rsidP="00F07605">
            <w:pPr>
              <w:pStyle w:val="Bezmezer"/>
              <w:keepNext/>
              <w:keepLines/>
              <w:jc w:val="center"/>
            </w:pPr>
            <w:r>
              <w:t>300 m</w:t>
            </w:r>
            <w:r>
              <w:rPr>
                <w:vertAlign w:val="superscript"/>
              </w:rPr>
              <w:t>2</w:t>
            </w:r>
          </w:p>
        </w:tc>
      </w:tr>
      <w:tr w:rsidR="00E67477" w14:paraId="2860238A" w14:textId="77777777" w:rsidTr="007038BC">
        <w:tc>
          <w:tcPr>
            <w:tcW w:w="45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18402" w14:textId="59D1DED3" w:rsidR="00E67477" w:rsidRDefault="00E67477" w:rsidP="00F07605">
            <w:pPr>
              <w:pStyle w:val="Bezmezer"/>
              <w:keepNext/>
              <w:keepLines/>
            </w:pPr>
            <w:r>
              <w:t>Úprava terénu u soklu z pískovce (štěrk)</w:t>
            </w:r>
          </w:p>
        </w:tc>
        <w:tc>
          <w:tcPr>
            <w:tcW w:w="897" w:type="dxa"/>
            <w:vAlign w:val="center"/>
          </w:tcPr>
          <w:p w14:paraId="08F0E5AB" w14:textId="285A7D42" w:rsidR="00E67477" w:rsidRPr="00E505DF" w:rsidRDefault="00AB3651" w:rsidP="00F07605">
            <w:pPr>
              <w:pStyle w:val="Bezmezer"/>
              <w:keepNext/>
              <w:keepLines/>
              <w:jc w:val="center"/>
            </w:pPr>
            <w:r>
              <w:t>53,5 m</w:t>
            </w:r>
          </w:p>
        </w:tc>
        <w:tc>
          <w:tcPr>
            <w:tcW w:w="898" w:type="dxa"/>
            <w:vAlign w:val="center"/>
          </w:tcPr>
          <w:p w14:paraId="6219839F" w14:textId="6C6863CF" w:rsidR="00E67477" w:rsidRPr="00E505DF" w:rsidRDefault="00AB3651" w:rsidP="00F07605">
            <w:pPr>
              <w:pStyle w:val="Bezmezer"/>
              <w:keepNext/>
              <w:keepLines/>
              <w:jc w:val="center"/>
            </w:pPr>
            <w:r>
              <w:t>26,5 m</w:t>
            </w:r>
          </w:p>
        </w:tc>
        <w:tc>
          <w:tcPr>
            <w:tcW w:w="8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1F27A" w14:textId="28806E70" w:rsidR="00E67477" w:rsidRPr="003B7A0D" w:rsidRDefault="00E67477" w:rsidP="00F07605">
            <w:pPr>
              <w:pStyle w:val="Bezmezer"/>
              <w:keepNext/>
              <w:keepLines/>
              <w:jc w:val="center"/>
            </w:pPr>
            <w:r w:rsidRPr="00E505DF">
              <w:t>80 m</w:t>
            </w:r>
          </w:p>
        </w:tc>
      </w:tr>
      <w:tr w:rsidR="00E67477" w14:paraId="205A3FAB" w14:textId="77777777" w:rsidTr="007038BC">
        <w:tc>
          <w:tcPr>
            <w:tcW w:w="45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02A38" w14:textId="6FE784D6" w:rsidR="00E67477" w:rsidRDefault="00E67477" w:rsidP="00F07605">
            <w:pPr>
              <w:pStyle w:val="Bezmezer"/>
              <w:keepNext/>
              <w:keepLines/>
            </w:pPr>
            <w:r>
              <w:t>Úprava terénu u omítnutého soklu (dlažba/žlab)</w:t>
            </w:r>
          </w:p>
        </w:tc>
        <w:tc>
          <w:tcPr>
            <w:tcW w:w="897" w:type="dxa"/>
            <w:vAlign w:val="center"/>
          </w:tcPr>
          <w:p w14:paraId="626889D0" w14:textId="4062CE4F" w:rsidR="00E67477" w:rsidRDefault="00AB3651" w:rsidP="00F07605">
            <w:pPr>
              <w:pStyle w:val="Bezmezer"/>
              <w:keepNext/>
              <w:keepLines/>
              <w:jc w:val="center"/>
            </w:pPr>
            <w:r>
              <w:t>82,5 m</w:t>
            </w:r>
          </w:p>
        </w:tc>
        <w:tc>
          <w:tcPr>
            <w:tcW w:w="898" w:type="dxa"/>
            <w:vAlign w:val="center"/>
          </w:tcPr>
          <w:p w14:paraId="05F70AAD" w14:textId="23B81920" w:rsidR="00E67477" w:rsidRDefault="00AB3651" w:rsidP="00F07605">
            <w:pPr>
              <w:pStyle w:val="Bezmezer"/>
              <w:keepNext/>
              <w:keepLines/>
              <w:jc w:val="center"/>
            </w:pPr>
            <w:r>
              <w:t>12,5 m</w:t>
            </w:r>
          </w:p>
        </w:tc>
        <w:tc>
          <w:tcPr>
            <w:tcW w:w="8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06BF4" w14:textId="07DB5FCE" w:rsidR="00E67477" w:rsidRPr="003B7A0D" w:rsidRDefault="00E67477" w:rsidP="00F07605">
            <w:pPr>
              <w:pStyle w:val="Bezmezer"/>
              <w:keepNext/>
              <w:keepLines/>
              <w:jc w:val="center"/>
            </w:pPr>
            <w:r>
              <w:t>95</w:t>
            </w:r>
            <w:r w:rsidRPr="00E505DF">
              <w:t xml:space="preserve"> m</w:t>
            </w:r>
          </w:p>
        </w:tc>
      </w:tr>
      <w:tr w:rsidR="00E67477" w14:paraId="25ACB871" w14:textId="77777777" w:rsidTr="007038BC">
        <w:tc>
          <w:tcPr>
            <w:tcW w:w="45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9364C" w14:textId="79E6A825" w:rsidR="00E67477" w:rsidRDefault="00E67477" w:rsidP="00F07605">
            <w:pPr>
              <w:pStyle w:val="Bezmezer"/>
              <w:keepNext/>
              <w:keepLines/>
            </w:pPr>
            <w:r>
              <w:t>Izolace se zateplením</w:t>
            </w:r>
          </w:p>
        </w:tc>
        <w:tc>
          <w:tcPr>
            <w:tcW w:w="897" w:type="dxa"/>
            <w:vAlign w:val="center"/>
          </w:tcPr>
          <w:p w14:paraId="2BE83964" w14:textId="355A67DF" w:rsidR="00E67477" w:rsidRDefault="00AB3651" w:rsidP="00F07605">
            <w:pPr>
              <w:pStyle w:val="Bezmezer"/>
              <w:keepNext/>
              <w:keepLines/>
              <w:jc w:val="center"/>
            </w:pPr>
            <w:r>
              <w:t>94,0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898" w:type="dxa"/>
            <w:vAlign w:val="center"/>
          </w:tcPr>
          <w:p w14:paraId="3B319C36" w14:textId="67FF6BFE" w:rsidR="00E67477" w:rsidRDefault="00AB3651" w:rsidP="00F07605">
            <w:pPr>
              <w:pStyle w:val="Bezmezer"/>
              <w:keepNext/>
              <w:keepLines/>
              <w:jc w:val="center"/>
            </w:pPr>
            <w:r>
              <w:t>21,0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8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4DDC6" w14:textId="71614219" w:rsidR="00E67477" w:rsidRPr="003B7A0D" w:rsidRDefault="00E67477" w:rsidP="00F07605">
            <w:pPr>
              <w:pStyle w:val="Bezmezer"/>
              <w:keepNext/>
              <w:keepLines/>
              <w:jc w:val="center"/>
            </w:pPr>
            <w:r>
              <w:t>115 m</w:t>
            </w:r>
            <w:r w:rsidRPr="0032198F">
              <w:rPr>
                <w:vertAlign w:val="superscript"/>
              </w:rPr>
              <w:t>2</w:t>
            </w:r>
          </w:p>
        </w:tc>
      </w:tr>
      <w:tr w:rsidR="00E67477" w14:paraId="65A0D119" w14:textId="77777777" w:rsidTr="007038BC">
        <w:tc>
          <w:tcPr>
            <w:tcW w:w="45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C93C6" w14:textId="32FECA35" w:rsidR="00E67477" w:rsidRDefault="00E67477" w:rsidP="00F07605">
            <w:pPr>
              <w:pStyle w:val="Bezmezer"/>
              <w:keepNext/>
              <w:keepLines/>
            </w:pPr>
            <w:r>
              <w:t>Izolace bez zateplení</w:t>
            </w:r>
          </w:p>
        </w:tc>
        <w:tc>
          <w:tcPr>
            <w:tcW w:w="897" w:type="dxa"/>
            <w:vAlign w:val="center"/>
          </w:tcPr>
          <w:p w14:paraId="07F926D3" w14:textId="6ADFB3F4" w:rsidR="00E67477" w:rsidRDefault="00AB3651" w:rsidP="00F07605">
            <w:pPr>
              <w:pStyle w:val="Bezmezer"/>
              <w:keepNext/>
              <w:keepLines/>
              <w:jc w:val="center"/>
            </w:pPr>
            <w:r>
              <w:t>43,5 m</w:t>
            </w:r>
            <w:r>
              <w:rPr>
                <w:vertAlign w:val="superscript"/>
              </w:rPr>
              <w:t>2</w:t>
            </w:r>
          </w:p>
        </w:tc>
        <w:tc>
          <w:tcPr>
            <w:tcW w:w="898" w:type="dxa"/>
            <w:vAlign w:val="center"/>
          </w:tcPr>
          <w:p w14:paraId="0D6B4E7D" w14:textId="32F91C7D" w:rsidR="00E67477" w:rsidRDefault="00AB3651" w:rsidP="00F07605">
            <w:pPr>
              <w:pStyle w:val="Bezmezer"/>
              <w:keepNext/>
              <w:keepLines/>
              <w:jc w:val="center"/>
            </w:pPr>
            <w:r>
              <w:t>11,5 m</w:t>
            </w:r>
            <w:r>
              <w:rPr>
                <w:vertAlign w:val="superscript"/>
              </w:rPr>
              <w:t>2</w:t>
            </w:r>
          </w:p>
        </w:tc>
        <w:tc>
          <w:tcPr>
            <w:tcW w:w="8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E1322" w14:textId="7942A971" w:rsidR="00E67477" w:rsidRPr="003B7A0D" w:rsidRDefault="00E67477" w:rsidP="00F07605">
            <w:pPr>
              <w:pStyle w:val="Bezmezer"/>
              <w:keepNext/>
              <w:keepLines/>
              <w:jc w:val="center"/>
            </w:pPr>
            <w:r>
              <w:t>55 m</w:t>
            </w:r>
            <w:r w:rsidRPr="0032198F">
              <w:rPr>
                <w:vertAlign w:val="superscript"/>
              </w:rPr>
              <w:t>2</w:t>
            </w:r>
          </w:p>
        </w:tc>
      </w:tr>
      <w:tr w:rsidR="00E67477" w:rsidRPr="008F7DDE" w14:paraId="6730EBA8" w14:textId="77777777" w:rsidTr="007038BC">
        <w:tc>
          <w:tcPr>
            <w:tcW w:w="45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28C70" w14:textId="6B66A602" w:rsidR="00E67477" w:rsidRDefault="00E67477" w:rsidP="00F07605">
            <w:pPr>
              <w:pStyle w:val="Bezmezer"/>
              <w:keepNext/>
              <w:keepLines/>
            </w:pPr>
            <w:r>
              <w:t>Izolace anglických dvorků</w:t>
            </w:r>
          </w:p>
        </w:tc>
        <w:tc>
          <w:tcPr>
            <w:tcW w:w="897" w:type="dxa"/>
            <w:vAlign w:val="center"/>
          </w:tcPr>
          <w:p w14:paraId="1A919459" w14:textId="3FCC8EB2" w:rsidR="00E67477" w:rsidRPr="0032198F" w:rsidRDefault="00AB3651" w:rsidP="00F07605">
            <w:pPr>
              <w:pStyle w:val="Bezmezer"/>
              <w:keepNext/>
              <w:keepLines/>
              <w:jc w:val="center"/>
            </w:pPr>
            <w:r w:rsidRPr="0032198F">
              <w:t>105 m</w:t>
            </w:r>
            <w:r w:rsidRPr="0032198F">
              <w:rPr>
                <w:vertAlign w:val="superscript"/>
              </w:rPr>
              <w:t>2</w:t>
            </w:r>
          </w:p>
        </w:tc>
        <w:tc>
          <w:tcPr>
            <w:tcW w:w="898" w:type="dxa"/>
            <w:vAlign w:val="center"/>
          </w:tcPr>
          <w:p w14:paraId="12A49713" w14:textId="61D088F7" w:rsidR="00E67477" w:rsidRPr="0032198F" w:rsidRDefault="00AB3651" w:rsidP="00F07605">
            <w:pPr>
              <w:pStyle w:val="Bezmezer"/>
              <w:keepNext/>
              <w:keepLines/>
              <w:jc w:val="center"/>
            </w:pPr>
            <w:r>
              <w:t>-</w:t>
            </w:r>
          </w:p>
        </w:tc>
        <w:tc>
          <w:tcPr>
            <w:tcW w:w="8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29527" w14:textId="68AEBD64" w:rsidR="00E67477" w:rsidRPr="003B7A0D" w:rsidRDefault="00E67477" w:rsidP="00F07605">
            <w:pPr>
              <w:pStyle w:val="Bezmezer"/>
              <w:keepNext/>
              <w:keepLines/>
              <w:jc w:val="center"/>
            </w:pPr>
            <w:r w:rsidRPr="0032198F">
              <w:t>105 m</w:t>
            </w:r>
            <w:r w:rsidRPr="0032198F">
              <w:rPr>
                <w:vertAlign w:val="superscript"/>
              </w:rPr>
              <w:t>2</w:t>
            </w:r>
          </w:p>
        </w:tc>
      </w:tr>
      <w:tr w:rsidR="00E67477" w:rsidRPr="008F7DDE" w14:paraId="3EB3FD5A" w14:textId="77777777" w:rsidTr="007038BC">
        <w:tc>
          <w:tcPr>
            <w:tcW w:w="45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D7AD9" w14:textId="2CC89A58" w:rsidR="00E67477" w:rsidRDefault="00E67477" w:rsidP="00F07605">
            <w:pPr>
              <w:pStyle w:val="Bezmezer"/>
              <w:keepNext/>
              <w:keepLines/>
            </w:pPr>
            <w:r>
              <w:t>Betonová dlažba pochozí/pojížděná</w:t>
            </w:r>
          </w:p>
        </w:tc>
        <w:tc>
          <w:tcPr>
            <w:tcW w:w="897" w:type="dxa"/>
            <w:vAlign w:val="center"/>
          </w:tcPr>
          <w:p w14:paraId="12A819F6" w14:textId="5A32D21A" w:rsidR="00E67477" w:rsidRPr="0032198F" w:rsidRDefault="007038BC" w:rsidP="00F07605">
            <w:pPr>
              <w:pStyle w:val="Bezmezer"/>
              <w:keepNext/>
              <w:keepLines/>
              <w:jc w:val="center"/>
            </w:pPr>
            <w:r>
              <w:t xml:space="preserve">60,0 </w:t>
            </w:r>
            <w:r w:rsidRPr="0032198F">
              <w:t>m</w:t>
            </w:r>
            <w:r w:rsidRPr="0032198F">
              <w:rPr>
                <w:vertAlign w:val="superscript"/>
              </w:rPr>
              <w:t>2</w:t>
            </w:r>
          </w:p>
        </w:tc>
        <w:tc>
          <w:tcPr>
            <w:tcW w:w="898" w:type="dxa"/>
            <w:vAlign w:val="center"/>
          </w:tcPr>
          <w:p w14:paraId="0CB217C3" w14:textId="524BD94B" w:rsidR="00E67477" w:rsidRPr="0032198F" w:rsidRDefault="007038BC" w:rsidP="00F07605">
            <w:pPr>
              <w:pStyle w:val="Bezmezer"/>
              <w:keepNext/>
              <w:keepLines/>
              <w:jc w:val="center"/>
            </w:pPr>
            <w:r>
              <w:t>15,0</w:t>
            </w:r>
            <w:r w:rsidRPr="0032198F">
              <w:t xml:space="preserve"> m</w:t>
            </w:r>
            <w:r w:rsidRPr="0032198F">
              <w:rPr>
                <w:vertAlign w:val="superscript"/>
              </w:rPr>
              <w:t>2</w:t>
            </w:r>
          </w:p>
        </w:tc>
        <w:tc>
          <w:tcPr>
            <w:tcW w:w="8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EC97A" w14:textId="4F445D0A" w:rsidR="00E67477" w:rsidRPr="003B7A0D" w:rsidRDefault="00E67477" w:rsidP="00F07605">
            <w:pPr>
              <w:pStyle w:val="Bezmezer"/>
              <w:keepNext/>
              <w:keepLines/>
              <w:jc w:val="center"/>
            </w:pPr>
            <w:r w:rsidRPr="0032198F">
              <w:t>75 m</w:t>
            </w:r>
            <w:r w:rsidRPr="0032198F">
              <w:rPr>
                <w:vertAlign w:val="superscript"/>
              </w:rPr>
              <w:t>2</w:t>
            </w:r>
          </w:p>
        </w:tc>
      </w:tr>
      <w:tr w:rsidR="00E67477" w:rsidRPr="008F7DDE" w14:paraId="23A807FE" w14:textId="77777777" w:rsidTr="007038BC">
        <w:tc>
          <w:tcPr>
            <w:tcW w:w="45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6156C" w14:textId="0B06E754" w:rsidR="00E67477" w:rsidRDefault="00E67477" w:rsidP="00F07605">
            <w:pPr>
              <w:pStyle w:val="Bezmezer"/>
              <w:keepNext/>
              <w:keepLines/>
            </w:pPr>
            <w:r>
              <w:t>Dešťová kanalizace</w:t>
            </w:r>
          </w:p>
        </w:tc>
        <w:tc>
          <w:tcPr>
            <w:tcW w:w="897" w:type="dxa"/>
            <w:vAlign w:val="center"/>
          </w:tcPr>
          <w:p w14:paraId="411B88D4" w14:textId="77777777" w:rsidR="00E67477" w:rsidRPr="003B7A0D" w:rsidRDefault="00E67477" w:rsidP="00F07605">
            <w:pPr>
              <w:pStyle w:val="Bezmezer"/>
              <w:keepNext/>
              <w:keepLines/>
              <w:jc w:val="center"/>
            </w:pPr>
          </w:p>
        </w:tc>
        <w:tc>
          <w:tcPr>
            <w:tcW w:w="898" w:type="dxa"/>
            <w:vAlign w:val="center"/>
          </w:tcPr>
          <w:p w14:paraId="4D16CC83" w14:textId="55F8B3EE" w:rsidR="00E67477" w:rsidRPr="003B7A0D" w:rsidRDefault="00E67477" w:rsidP="00F07605">
            <w:pPr>
              <w:pStyle w:val="Bezmezer"/>
              <w:keepNext/>
              <w:keepLines/>
              <w:jc w:val="center"/>
            </w:pPr>
          </w:p>
        </w:tc>
        <w:tc>
          <w:tcPr>
            <w:tcW w:w="8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09A31" w14:textId="27464020" w:rsidR="00E67477" w:rsidRPr="003B7A0D" w:rsidRDefault="00E67477" w:rsidP="00F07605">
            <w:pPr>
              <w:pStyle w:val="Bezmezer"/>
              <w:keepNext/>
              <w:keepLines/>
              <w:jc w:val="center"/>
            </w:pPr>
          </w:p>
        </w:tc>
      </w:tr>
      <w:tr w:rsidR="00E67477" w:rsidRPr="008F7DDE" w14:paraId="399BED6E" w14:textId="77777777" w:rsidTr="007038BC"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F93BD" w14:textId="77777777" w:rsidR="00E67477" w:rsidRDefault="00E67477" w:rsidP="00F07605">
            <w:pPr>
              <w:pStyle w:val="Bezmezer"/>
              <w:keepNext/>
              <w:keepLines/>
            </w:pPr>
          </w:p>
        </w:tc>
        <w:tc>
          <w:tcPr>
            <w:tcW w:w="2252" w:type="dxa"/>
          </w:tcPr>
          <w:p w14:paraId="4A81272A" w14:textId="60E1F823" w:rsidR="00E67477" w:rsidRDefault="00E67477" w:rsidP="00F07605">
            <w:pPr>
              <w:pStyle w:val="Bezmezer"/>
              <w:keepNext/>
              <w:keepLines/>
            </w:pPr>
            <w:r>
              <w:t>Polymerbetonový žlab</w:t>
            </w:r>
          </w:p>
        </w:tc>
        <w:tc>
          <w:tcPr>
            <w:tcW w:w="897" w:type="dxa"/>
            <w:vAlign w:val="center"/>
          </w:tcPr>
          <w:p w14:paraId="02AC1EF1" w14:textId="32EFA027" w:rsidR="00E67477" w:rsidRPr="000E5CBA" w:rsidRDefault="007038BC" w:rsidP="00F07605">
            <w:pPr>
              <w:pStyle w:val="Bezmezer"/>
              <w:keepNext/>
              <w:keepLines/>
              <w:jc w:val="center"/>
            </w:pPr>
            <w:r w:rsidRPr="000E5CBA">
              <w:t>20,5 m</w:t>
            </w:r>
          </w:p>
        </w:tc>
        <w:tc>
          <w:tcPr>
            <w:tcW w:w="898" w:type="dxa"/>
            <w:vAlign w:val="center"/>
          </w:tcPr>
          <w:p w14:paraId="5968D4B7" w14:textId="46415E17" w:rsidR="00E67477" w:rsidRPr="000E5CBA" w:rsidRDefault="007038BC" w:rsidP="00F07605">
            <w:pPr>
              <w:pStyle w:val="Bezmezer"/>
              <w:keepNext/>
              <w:keepLines/>
              <w:jc w:val="center"/>
            </w:pPr>
            <w:r>
              <w:t>-</w:t>
            </w:r>
          </w:p>
        </w:tc>
        <w:tc>
          <w:tcPr>
            <w:tcW w:w="8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848C1" w14:textId="7EB0A2F7" w:rsidR="00E67477" w:rsidRPr="003B7A0D" w:rsidRDefault="00E67477" w:rsidP="00F07605">
            <w:pPr>
              <w:pStyle w:val="Bezmezer"/>
              <w:keepNext/>
              <w:keepLines/>
              <w:jc w:val="center"/>
            </w:pPr>
            <w:r w:rsidRPr="000E5CBA">
              <w:t>20,5 m</w:t>
            </w:r>
          </w:p>
        </w:tc>
      </w:tr>
      <w:tr w:rsidR="00E67477" w:rsidRPr="008F7DDE" w14:paraId="0081B048" w14:textId="77777777" w:rsidTr="007038BC"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093CE" w14:textId="77777777" w:rsidR="00E67477" w:rsidRDefault="00E67477" w:rsidP="00F07605">
            <w:pPr>
              <w:pStyle w:val="Bezmezer"/>
              <w:keepNext/>
              <w:keepLines/>
            </w:pPr>
          </w:p>
        </w:tc>
        <w:tc>
          <w:tcPr>
            <w:tcW w:w="2252" w:type="dxa"/>
          </w:tcPr>
          <w:p w14:paraId="3D433328" w14:textId="2CDE1D36" w:rsidR="00E67477" w:rsidRDefault="00E67477" w:rsidP="00F07605">
            <w:pPr>
              <w:pStyle w:val="Bezmezer"/>
              <w:keepNext/>
              <w:keepLines/>
            </w:pPr>
            <w:r>
              <w:t>Polymerbetonová vpust</w:t>
            </w:r>
          </w:p>
        </w:tc>
        <w:tc>
          <w:tcPr>
            <w:tcW w:w="897" w:type="dxa"/>
            <w:vAlign w:val="center"/>
          </w:tcPr>
          <w:p w14:paraId="4A414063" w14:textId="09A6F486" w:rsidR="00E67477" w:rsidRPr="000E5CBA" w:rsidRDefault="007038BC" w:rsidP="00F07605">
            <w:pPr>
              <w:pStyle w:val="Bezmezer"/>
              <w:keepNext/>
              <w:keepLines/>
              <w:jc w:val="center"/>
            </w:pPr>
            <w:r>
              <w:t>1 ks</w:t>
            </w:r>
          </w:p>
        </w:tc>
        <w:tc>
          <w:tcPr>
            <w:tcW w:w="898" w:type="dxa"/>
            <w:vAlign w:val="center"/>
          </w:tcPr>
          <w:p w14:paraId="39805FFA" w14:textId="41DC87CD" w:rsidR="00E67477" w:rsidRPr="000E5CBA" w:rsidRDefault="007038BC" w:rsidP="00F07605">
            <w:pPr>
              <w:pStyle w:val="Bezmezer"/>
              <w:keepNext/>
              <w:keepLines/>
              <w:jc w:val="center"/>
            </w:pPr>
            <w:r>
              <w:t>-</w:t>
            </w:r>
          </w:p>
        </w:tc>
        <w:tc>
          <w:tcPr>
            <w:tcW w:w="8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E5FE5" w14:textId="25B55B68" w:rsidR="00E67477" w:rsidRPr="003B7A0D" w:rsidRDefault="00E67477" w:rsidP="00F07605">
            <w:pPr>
              <w:pStyle w:val="Bezmezer"/>
              <w:keepNext/>
              <w:keepLines/>
              <w:jc w:val="center"/>
            </w:pPr>
            <w:r w:rsidRPr="000E5CBA">
              <w:t>1 ks</w:t>
            </w:r>
          </w:p>
        </w:tc>
      </w:tr>
      <w:tr w:rsidR="00E67477" w:rsidRPr="008F7DDE" w14:paraId="22116A7A" w14:textId="77777777" w:rsidTr="007038BC"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DBA9F" w14:textId="77777777" w:rsidR="00E67477" w:rsidRDefault="00E67477" w:rsidP="00F07605">
            <w:pPr>
              <w:pStyle w:val="Bezmezer"/>
              <w:keepNext/>
              <w:keepLines/>
            </w:pPr>
          </w:p>
        </w:tc>
        <w:tc>
          <w:tcPr>
            <w:tcW w:w="2252" w:type="dxa"/>
          </w:tcPr>
          <w:p w14:paraId="25DD5E2D" w14:textId="1F7BCDDE" w:rsidR="00E67477" w:rsidRDefault="00E67477" w:rsidP="00F07605">
            <w:pPr>
              <w:pStyle w:val="Bezmezer"/>
              <w:keepNext/>
              <w:keepLines/>
            </w:pPr>
            <w:r>
              <w:t>Potrubí PVC-KG SN4</w:t>
            </w:r>
          </w:p>
        </w:tc>
        <w:tc>
          <w:tcPr>
            <w:tcW w:w="897" w:type="dxa"/>
            <w:vAlign w:val="center"/>
          </w:tcPr>
          <w:p w14:paraId="4978E5F7" w14:textId="37EF1E10" w:rsidR="00E67477" w:rsidRPr="000E5CBA" w:rsidRDefault="007038BC" w:rsidP="00F07605">
            <w:pPr>
              <w:pStyle w:val="Bezmezer"/>
              <w:keepNext/>
              <w:keepLines/>
              <w:jc w:val="center"/>
            </w:pPr>
            <w:r>
              <w:t>3,6 m</w:t>
            </w:r>
          </w:p>
        </w:tc>
        <w:tc>
          <w:tcPr>
            <w:tcW w:w="898" w:type="dxa"/>
            <w:vAlign w:val="center"/>
          </w:tcPr>
          <w:p w14:paraId="3E552D6F" w14:textId="4E6BF654" w:rsidR="00E67477" w:rsidRPr="000E5CBA" w:rsidRDefault="007038BC" w:rsidP="00F07605">
            <w:pPr>
              <w:pStyle w:val="Bezmezer"/>
              <w:keepNext/>
              <w:keepLines/>
              <w:jc w:val="center"/>
            </w:pPr>
            <w:r>
              <w:t>1,4 m</w:t>
            </w:r>
          </w:p>
        </w:tc>
        <w:tc>
          <w:tcPr>
            <w:tcW w:w="8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2AADB" w14:textId="0CEEC055" w:rsidR="00E67477" w:rsidRPr="003B7A0D" w:rsidRDefault="00E67477" w:rsidP="00F07605">
            <w:pPr>
              <w:pStyle w:val="Bezmezer"/>
              <w:keepNext/>
              <w:keepLines/>
              <w:jc w:val="center"/>
            </w:pPr>
            <w:r w:rsidRPr="000E5CBA">
              <w:t>5 m</w:t>
            </w:r>
          </w:p>
        </w:tc>
      </w:tr>
      <w:tr w:rsidR="00E67477" w:rsidRPr="008F7DDE" w14:paraId="3AAA2886" w14:textId="77777777" w:rsidTr="007038BC"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C6E5D" w14:textId="77777777" w:rsidR="00E67477" w:rsidRDefault="00E67477" w:rsidP="00F07605">
            <w:pPr>
              <w:pStyle w:val="Bezmezer"/>
              <w:keepNext/>
              <w:keepLines/>
            </w:pPr>
          </w:p>
        </w:tc>
        <w:tc>
          <w:tcPr>
            <w:tcW w:w="2252" w:type="dxa"/>
          </w:tcPr>
          <w:p w14:paraId="1932B297" w14:textId="254FA3CB" w:rsidR="00E67477" w:rsidRDefault="00E67477" w:rsidP="00F07605">
            <w:pPr>
              <w:pStyle w:val="Bezmezer"/>
              <w:keepNext/>
              <w:keepLines/>
            </w:pPr>
            <w:r>
              <w:t>Kanalizační šachta z PP</w:t>
            </w:r>
          </w:p>
        </w:tc>
        <w:tc>
          <w:tcPr>
            <w:tcW w:w="897" w:type="dxa"/>
            <w:vAlign w:val="center"/>
          </w:tcPr>
          <w:p w14:paraId="2F35E6C6" w14:textId="4307AE92" w:rsidR="00E67477" w:rsidRDefault="007038BC" w:rsidP="00F07605">
            <w:pPr>
              <w:pStyle w:val="Bezmezer"/>
              <w:keepNext/>
              <w:keepLines/>
              <w:jc w:val="center"/>
            </w:pPr>
            <w:r>
              <w:t>1 ks</w:t>
            </w:r>
          </w:p>
        </w:tc>
        <w:tc>
          <w:tcPr>
            <w:tcW w:w="898" w:type="dxa"/>
            <w:vAlign w:val="center"/>
          </w:tcPr>
          <w:p w14:paraId="39959197" w14:textId="79AC9D76" w:rsidR="00E67477" w:rsidRDefault="007038BC" w:rsidP="00F07605">
            <w:pPr>
              <w:pStyle w:val="Bezmezer"/>
              <w:keepNext/>
              <w:keepLines/>
              <w:jc w:val="center"/>
            </w:pPr>
            <w:r>
              <w:t>1 ks</w:t>
            </w:r>
          </w:p>
        </w:tc>
        <w:tc>
          <w:tcPr>
            <w:tcW w:w="8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A054D" w14:textId="64BCC9C6" w:rsidR="00E67477" w:rsidRPr="003B7A0D" w:rsidRDefault="00E67477" w:rsidP="00F07605">
            <w:pPr>
              <w:pStyle w:val="Bezmezer"/>
              <w:keepNext/>
              <w:keepLines/>
              <w:jc w:val="center"/>
            </w:pPr>
            <w:r>
              <w:t>2 ks</w:t>
            </w:r>
          </w:p>
        </w:tc>
      </w:tr>
      <w:tr w:rsidR="00E67477" w:rsidRPr="008F7DDE" w14:paraId="45C72F2D" w14:textId="77777777" w:rsidTr="007038BC"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F0CEC" w14:textId="77777777" w:rsidR="00E67477" w:rsidRDefault="00E67477" w:rsidP="00F07605">
            <w:pPr>
              <w:pStyle w:val="Bezmezer"/>
              <w:keepNext/>
              <w:keepLines/>
            </w:pPr>
          </w:p>
        </w:tc>
        <w:tc>
          <w:tcPr>
            <w:tcW w:w="2252" w:type="dxa"/>
          </w:tcPr>
          <w:p w14:paraId="499FAB8D" w14:textId="75446FB1" w:rsidR="00E67477" w:rsidRDefault="00E67477" w:rsidP="00F07605">
            <w:pPr>
              <w:pStyle w:val="Bezmezer"/>
              <w:keepNext/>
              <w:keepLines/>
            </w:pPr>
            <w:r>
              <w:t>Sanace zděné šachty</w:t>
            </w:r>
          </w:p>
        </w:tc>
        <w:tc>
          <w:tcPr>
            <w:tcW w:w="897" w:type="dxa"/>
            <w:vAlign w:val="center"/>
          </w:tcPr>
          <w:p w14:paraId="3BE5477E" w14:textId="73FE3FA7" w:rsidR="00E67477" w:rsidRDefault="007038BC" w:rsidP="00F07605">
            <w:pPr>
              <w:pStyle w:val="Bezmezer"/>
              <w:keepNext/>
              <w:keepLines/>
              <w:jc w:val="center"/>
            </w:pPr>
            <w:r>
              <w:t>1x</w:t>
            </w:r>
          </w:p>
        </w:tc>
        <w:tc>
          <w:tcPr>
            <w:tcW w:w="898" w:type="dxa"/>
            <w:vAlign w:val="center"/>
          </w:tcPr>
          <w:p w14:paraId="08B4969B" w14:textId="6DB86678" w:rsidR="00E67477" w:rsidRDefault="007038BC" w:rsidP="00F07605">
            <w:pPr>
              <w:pStyle w:val="Bezmezer"/>
              <w:keepNext/>
              <w:keepLines/>
              <w:jc w:val="center"/>
            </w:pPr>
            <w:r>
              <w:t>-</w:t>
            </w:r>
          </w:p>
        </w:tc>
        <w:tc>
          <w:tcPr>
            <w:tcW w:w="8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516C5" w14:textId="39FF0D78" w:rsidR="00E67477" w:rsidRPr="003B7A0D" w:rsidRDefault="00E67477" w:rsidP="00F07605">
            <w:pPr>
              <w:pStyle w:val="Bezmezer"/>
              <w:keepNext/>
              <w:keepLines/>
              <w:jc w:val="center"/>
            </w:pPr>
            <w:r>
              <w:t>1x</w:t>
            </w:r>
          </w:p>
        </w:tc>
      </w:tr>
    </w:tbl>
    <w:p w14:paraId="572BDEB8" w14:textId="77777777" w:rsidR="00F07605" w:rsidRDefault="00F07605" w:rsidP="000D3EEF">
      <w:pPr>
        <w:keepNext/>
        <w:spacing w:before="160"/>
        <w:rPr>
          <w:i/>
          <w:iCs/>
          <w:u w:val="single"/>
        </w:rPr>
      </w:pPr>
    </w:p>
    <w:p w14:paraId="228B9D66" w14:textId="1FBAAA81" w:rsidR="000D3EEF" w:rsidRPr="00433525" w:rsidRDefault="000D3EEF" w:rsidP="000D3EEF">
      <w:pPr>
        <w:keepNext/>
        <w:spacing w:before="160"/>
        <w:rPr>
          <w:i/>
          <w:iCs/>
          <w:u w:val="single"/>
        </w:rPr>
      </w:pPr>
      <w:r>
        <w:rPr>
          <w:i/>
          <w:iCs/>
          <w:u w:val="single"/>
        </w:rPr>
        <w:t>Ocelové schodiště</w:t>
      </w:r>
      <w:r w:rsidRPr="00433525">
        <w:rPr>
          <w:i/>
          <w:iCs/>
          <w:u w:val="single"/>
        </w:rPr>
        <w:t xml:space="preserve"> (SO 0</w:t>
      </w:r>
      <w:r>
        <w:rPr>
          <w:i/>
          <w:iCs/>
          <w:u w:val="single"/>
        </w:rPr>
        <w:t>4</w:t>
      </w:r>
      <w:r w:rsidRPr="00433525">
        <w:rPr>
          <w:i/>
          <w:iCs/>
          <w:u w:val="single"/>
        </w:rPr>
        <w:t>)</w:t>
      </w:r>
    </w:p>
    <w:p w14:paraId="61220920" w14:textId="440137DE" w:rsidR="000D3EEF" w:rsidRDefault="000D3EEF" w:rsidP="000D3EEF">
      <w:r>
        <w:t xml:space="preserve">Původní schodiště vedoucí ze severní strany do spojovacího traktu mezi ZŠ a družinou bude demolováno a nahrazeno ocelovým schodištěm s nášlapnými plochami z pozinkovaných svařovaných roštů. </w:t>
      </w:r>
      <w:r w:rsidR="004F0076">
        <w:t>P</w:t>
      </w:r>
      <w:r>
        <w:t xml:space="preserve">arametry schodiště </w:t>
      </w:r>
      <w:r w:rsidR="004F0076">
        <w:t>budou nově vyhovovat platným technickým normám a legislativním předpisům</w:t>
      </w:r>
      <w:r>
        <w:t>.</w:t>
      </w:r>
    </w:p>
    <w:p w14:paraId="1E163AFA" w14:textId="77777777" w:rsidR="00FE1FBC" w:rsidRPr="00FE1FBC" w:rsidRDefault="00FE1FBC" w:rsidP="00FE1FBC">
      <w:pPr>
        <w:spacing w:before="160"/>
        <w:ind w:left="284"/>
        <w:rPr>
          <w:i/>
          <w:iCs/>
        </w:rPr>
      </w:pPr>
      <w:r w:rsidRPr="00FE1FBC">
        <w:rPr>
          <w:i/>
          <w:iCs/>
        </w:rPr>
        <w:t>Pozn.: Předmětem této projektové dokumentace není návrh níže uvedených opatření, jejichž realizace by vedla k účinnější ochraně proti vlhkosti:</w:t>
      </w:r>
    </w:p>
    <w:p w14:paraId="55E142F7" w14:textId="77777777" w:rsidR="00FE1FBC" w:rsidRPr="00FE1FBC" w:rsidRDefault="00FE1FBC" w:rsidP="00FE1FBC">
      <w:pPr>
        <w:pStyle w:val="Odstavecseseznamem"/>
        <w:numPr>
          <w:ilvl w:val="0"/>
          <w:numId w:val="53"/>
        </w:numPr>
        <w:spacing w:before="160"/>
        <w:ind w:left="567" w:hanging="141"/>
        <w:rPr>
          <w:i/>
          <w:iCs/>
        </w:rPr>
      </w:pPr>
      <w:r w:rsidRPr="00FE1FBC">
        <w:rPr>
          <w:i/>
          <w:iCs/>
        </w:rPr>
        <w:t>zateplení podhledu (spodní líc schodiště) v m. č. S06 – šatny (část SO 01 – Suterén základní školy)</w:t>
      </w:r>
    </w:p>
    <w:p w14:paraId="3DD2D5C6" w14:textId="77777777" w:rsidR="00FE1FBC" w:rsidRPr="00FE1FBC" w:rsidRDefault="00FE1FBC" w:rsidP="00FE1FBC">
      <w:pPr>
        <w:pStyle w:val="Odstavecseseznamem"/>
        <w:numPr>
          <w:ilvl w:val="0"/>
          <w:numId w:val="53"/>
        </w:numPr>
        <w:spacing w:before="160"/>
        <w:ind w:left="567" w:hanging="141"/>
        <w:rPr>
          <w:i/>
          <w:iCs/>
        </w:rPr>
      </w:pPr>
      <w:r w:rsidRPr="00FE1FBC">
        <w:rPr>
          <w:i/>
          <w:iCs/>
        </w:rPr>
        <w:t>ověření kapacity dešťových svodů, stávajícího potrubí dešťové kanalizace a případný návrh vyhovujících</w:t>
      </w:r>
    </w:p>
    <w:p w14:paraId="0BDFBB53" w14:textId="510CEC01" w:rsidR="00FE1FBC" w:rsidRPr="00FE1FBC" w:rsidRDefault="00FE1FBC" w:rsidP="00FE1FBC">
      <w:pPr>
        <w:pStyle w:val="Odstavecseseznamem"/>
        <w:numPr>
          <w:ilvl w:val="0"/>
          <w:numId w:val="53"/>
        </w:numPr>
        <w:spacing w:before="160"/>
        <w:ind w:left="567" w:hanging="141"/>
        <w:rPr>
          <w:i/>
          <w:iCs/>
        </w:rPr>
      </w:pPr>
      <w:r w:rsidRPr="00FE1FBC">
        <w:rPr>
          <w:i/>
          <w:iCs/>
        </w:rPr>
        <w:t xml:space="preserve">vyrovnání a hydroizolace hlavních vstupních schodišť do budovy základní školy a tělocvičny, které jsou nyní spádovány směrem k obvodovým stěnám budovy </w:t>
      </w:r>
    </w:p>
    <w:p w14:paraId="2E8CEE15" w14:textId="77777777" w:rsidR="002020A9" w:rsidRDefault="002020A9" w:rsidP="002020A9">
      <w:pPr>
        <w:pStyle w:val="Nadpis4"/>
      </w:pPr>
      <w:r>
        <w:t xml:space="preserve">základní bilance </w:t>
      </w:r>
      <w:r w:rsidR="00022FF0">
        <w:t>stavby – potřeby</w:t>
      </w:r>
      <w:r>
        <w:t xml:space="preserve"> a spotřeby médií a hmot, hospodaření s dešťovou vodou, celkové produkované množství a druhy odpadů a emisí, třída energetické náročnosti budov apod.</w:t>
      </w:r>
    </w:p>
    <w:p w14:paraId="0BAD1807" w14:textId="4ED0D3C2" w:rsidR="000D3EEF" w:rsidRDefault="000D3EEF" w:rsidP="0070686B">
      <w:r>
        <w:t>Navržené stavební úpravy zahrnují technologie vyžadující připojení k elektrické energii za účelem napájení</w:t>
      </w:r>
      <w:r w:rsidR="007038BC">
        <w:t xml:space="preserve"> celkem</w:t>
      </w:r>
      <w:r>
        <w:t xml:space="preserve"> </w:t>
      </w:r>
      <w:r w:rsidR="00D3550D">
        <w:t xml:space="preserve">11 ks </w:t>
      </w:r>
      <w:r>
        <w:t xml:space="preserve">ventilátorů </w:t>
      </w:r>
      <w:r w:rsidR="00D3550D">
        <w:t xml:space="preserve">s příkonem max. 30 W </w:t>
      </w:r>
      <w:r>
        <w:t>a elektroosmózy</w:t>
      </w:r>
      <w:r w:rsidR="00D3550D">
        <w:t xml:space="preserve"> (cca 24-30 kW/rok)</w:t>
      </w:r>
      <w:r>
        <w:t xml:space="preserve">. </w:t>
      </w:r>
    </w:p>
    <w:p w14:paraId="4CEB7BF8" w14:textId="69AE7690" w:rsidR="000D3EEF" w:rsidRDefault="000D3EEF" w:rsidP="0070686B">
      <w:r>
        <w:t xml:space="preserve">Mimo </w:t>
      </w:r>
      <w:r w:rsidR="00D3550D">
        <w:t xml:space="preserve">výše </w:t>
      </w:r>
      <w:r>
        <w:t>uvedené nedojde ke změně stávající bilance stavby</w:t>
      </w:r>
      <w:r w:rsidR="0009582E">
        <w:t xml:space="preserve">. </w:t>
      </w:r>
    </w:p>
    <w:p w14:paraId="730F9B14" w14:textId="2BFEBDF7" w:rsidR="002020A9" w:rsidRDefault="002020A9" w:rsidP="002020A9">
      <w:pPr>
        <w:pStyle w:val="Nadpis4"/>
      </w:pPr>
      <w:r>
        <w:t xml:space="preserve">základní předpoklady </w:t>
      </w:r>
      <w:r w:rsidR="00022FF0">
        <w:t>výstavby – časové</w:t>
      </w:r>
      <w:r>
        <w:t xml:space="preserve"> údaje o realizaci stavby, členění na etapy</w:t>
      </w:r>
    </w:p>
    <w:p w14:paraId="2C69C452" w14:textId="77777777" w:rsidR="00DB07C9" w:rsidRDefault="00DB07C9" w:rsidP="00DB07C9">
      <w:r>
        <w:t xml:space="preserve">Realizací stavby nevzniknou podmiňující, vyvolané ani související investice. Konkrétní termíny provedení stavby a její případné rozdělení do etap budou upřesněny na základě dohody mezi investorem (resp. provozovatelem objektu) a vybraným dodavatelem stavby. </w:t>
      </w:r>
    </w:p>
    <w:p w14:paraId="709D58E6" w14:textId="4C800772" w:rsidR="00DB07C9" w:rsidRDefault="00DB07C9" w:rsidP="00DB07C9">
      <w:r>
        <w:t>Stavební práce nebudou probíhat mimo období letních prázdnin.</w:t>
      </w:r>
    </w:p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3964"/>
        <w:gridCol w:w="3544"/>
        <w:gridCol w:w="1554"/>
      </w:tblGrid>
      <w:tr w:rsidR="007038BC" w14:paraId="45250556" w14:textId="77777777" w:rsidTr="003A53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964" w:type="dxa"/>
          </w:tcPr>
          <w:p w14:paraId="65A1CDF4" w14:textId="77777777" w:rsidR="007038BC" w:rsidRDefault="007038BC" w:rsidP="003A530E">
            <w:r>
              <w:t>Část</w:t>
            </w:r>
          </w:p>
        </w:tc>
        <w:tc>
          <w:tcPr>
            <w:tcW w:w="3544" w:type="dxa"/>
          </w:tcPr>
          <w:p w14:paraId="0B66FADC" w14:textId="77777777" w:rsidR="007038BC" w:rsidRDefault="007038BC" w:rsidP="003A530E">
            <w:r>
              <w:t xml:space="preserve">Etapa </w:t>
            </w:r>
          </w:p>
        </w:tc>
        <w:tc>
          <w:tcPr>
            <w:tcW w:w="1554" w:type="dxa"/>
          </w:tcPr>
          <w:p w14:paraId="08B28F02" w14:textId="77777777" w:rsidR="007038BC" w:rsidRDefault="007038BC" w:rsidP="003A530E">
            <w:r>
              <w:t>Rok realizace</w:t>
            </w:r>
          </w:p>
        </w:tc>
      </w:tr>
      <w:tr w:rsidR="007038BC" w14:paraId="15E45F73" w14:textId="77777777" w:rsidTr="003A53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64" w:type="dxa"/>
          </w:tcPr>
          <w:p w14:paraId="384A8444" w14:textId="77777777" w:rsidR="007038BC" w:rsidRDefault="007038BC" w:rsidP="003A530E">
            <w:r>
              <w:t>SO 01 – Suterén základní školy</w:t>
            </w:r>
          </w:p>
        </w:tc>
        <w:tc>
          <w:tcPr>
            <w:tcW w:w="3544" w:type="dxa"/>
            <w:vMerge w:val="restart"/>
            <w:vAlign w:val="center"/>
          </w:tcPr>
          <w:p w14:paraId="1DC0FE3F" w14:textId="77777777" w:rsidR="007038BC" w:rsidRDefault="007038BC" w:rsidP="003A530E">
            <w:pPr>
              <w:jc w:val="center"/>
            </w:pPr>
            <w:r>
              <w:t>I. etapa realizace</w:t>
            </w:r>
          </w:p>
        </w:tc>
        <w:tc>
          <w:tcPr>
            <w:tcW w:w="1554" w:type="dxa"/>
            <w:vMerge w:val="restart"/>
            <w:vAlign w:val="center"/>
          </w:tcPr>
          <w:p w14:paraId="0FE66CB0" w14:textId="77777777" w:rsidR="007038BC" w:rsidRDefault="007038BC" w:rsidP="003A530E">
            <w:pPr>
              <w:jc w:val="center"/>
            </w:pPr>
            <w:r>
              <w:t>2023</w:t>
            </w:r>
          </w:p>
        </w:tc>
      </w:tr>
      <w:tr w:rsidR="007038BC" w14:paraId="7863B312" w14:textId="77777777" w:rsidTr="003A530E">
        <w:tc>
          <w:tcPr>
            <w:tcW w:w="3964" w:type="dxa"/>
          </w:tcPr>
          <w:p w14:paraId="752E8B80" w14:textId="77777777" w:rsidR="007038BC" w:rsidRDefault="007038BC" w:rsidP="003A530E">
            <w:r>
              <w:t xml:space="preserve">SO 03 – Odvodnění terénu a hydroizolace </w:t>
            </w:r>
            <w:r w:rsidRPr="00E67477">
              <w:rPr>
                <w:i/>
                <w:iCs/>
              </w:rPr>
              <w:t>(pouze po obvodu budovy ZŠ)</w:t>
            </w:r>
          </w:p>
        </w:tc>
        <w:tc>
          <w:tcPr>
            <w:tcW w:w="3544" w:type="dxa"/>
            <w:vMerge/>
          </w:tcPr>
          <w:p w14:paraId="15AAADB5" w14:textId="77777777" w:rsidR="007038BC" w:rsidRDefault="007038BC" w:rsidP="003A530E"/>
        </w:tc>
        <w:tc>
          <w:tcPr>
            <w:tcW w:w="1554" w:type="dxa"/>
            <w:vMerge/>
          </w:tcPr>
          <w:p w14:paraId="4FD6A423" w14:textId="77777777" w:rsidR="007038BC" w:rsidRDefault="007038BC" w:rsidP="003A530E"/>
        </w:tc>
      </w:tr>
      <w:tr w:rsidR="007038BC" w14:paraId="5BD0EB9F" w14:textId="77777777" w:rsidTr="003A53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64" w:type="dxa"/>
          </w:tcPr>
          <w:p w14:paraId="23D9AA02" w14:textId="77777777" w:rsidR="007038BC" w:rsidRDefault="007038BC" w:rsidP="003A530E">
            <w:r>
              <w:t>SO 02 – Suterén družiny</w:t>
            </w:r>
          </w:p>
        </w:tc>
        <w:tc>
          <w:tcPr>
            <w:tcW w:w="3544" w:type="dxa"/>
            <w:vMerge w:val="restart"/>
            <w:vAlign w:val="center"/>
          </w:tcPr>
          <w:p w14:paraId="705BDAED" w14:textId="77777777" w:rsidR="007038BC" w:rsidRDefault="007038BC" w:rsidP="003A530E">
            <w:pPr>
              <w:jc w:val="center"/>
            </w:pPr>
            <w:r>
              <w:t>II. etapa realizace</w:t>
            </w:r>
          </w:p>
        </w:tc>
        <w:tc>
          <w:tcPr>
            <w:tcW w:w="1554" w:type="dxa"/>
            <w:vMerge w:val="restart"/>
            <w:vAlign w:val="center"/>
          </w:tcPr>
          <w:p w14:paraId="0EEAABE3" w14:textId="77777777" w:rsidR="007038BC" w:rsidRDefault="007038BC" w:rsidP="003A530E">
            <w:pPr>
              <w:jc w:val="center"/>
            </w:pPr>
            <w:r>
              <w:t>2024</w:t>
            </w:r>
          </w:p>
        </w:tc>
      </w:tr>
      <w:tr w:rsidR="007038BC" w14:paraId="3059D22B" w14:textId="77777777" w:rsidTr="003A530E">
        <w:tc>
          <w:tcPr>
            <w:tcW w:w="3964" w:type="dxa"/>
          </w:tcPr>
          <w:p w14:paraId="78EC0987" w14:textId="77777777" w:rsidR="007038BC" w:rsidRDefault="007038BC" w:rsidP="003A530E">
            <w:r>
              <w:t xml:space="preserve">SO 03 – Odvodnění terénu a hydroizolace </w:t>
            </w:r>
            <w:r w:rsidRPr="00E67477">
              <w:rPr>
                <w:i/>
                <w:iCs/>
              </w:rPr>
              <w:t>(pouze po obvodu budovy družiny)</w:t>
            </w:r>
          </w:p>
        </w:tc>
        <w:tc>
          <w:tcPr>
            <w:tcW w:w="3544" w:type="dxa"/>
            <w:vMerge/>
          </w:tcPr>
          <w:p w14:paraId="123666EC" w14:textId="77777777" w:rsidR="007038BC" w:rsidRDefault="007038BC" w:rsidP="003A530E"/>
        </w:tc>
        <w:tc>
          <w:tcPr>
            <w:tcW w:w="1554" w:type="dxa"/>
            <w:vMerge/>
          </w:tcPr>
          <w:p w14:paraId="4C172E58" w14:textId="77777777" w:rsidR="007038BC" w:rsidRDefault="007038BC" w:rsidP="003A530E"/>
        </w:tc>
      </w:tr>
      <w:tr w:rsidR="007038BC" w14:paraId="57145890" w14:textId="77777777" w:rsidTr="003A53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64" w:type="dxa"/>
          </w:tcPr>
          <w:p w14:paraId="00E07A31" w14:textId="77777777" w:rsidR="007038BC" w:rsidRDefault="007038BC" w:rsidP="003A530E">
            <w:r>
              <w:t>SO 04 – Ocelové schodiště</w:t>
            </w:r>
          </w:p>
        </w:tc>
        <w:tc>
          <w:tcPr>
            <w:tcW w:w="3544" w:type="dxa"/>
            <w:vMerge/>
          </w:tcPr>
          <w:p w14:paraId="3EBC509D" w14:textId="77777777" w:rsidR="007038BC" w:rsidRDefault="007038BC" w:rsidP="003A530E"/>
        </w:tc>
        <w:tc>
          <w:tcPr>
            <w:tcW w:w="1554" w:type="dxa"/>
            <w:vMerge/>
          </w:tcPr>
          <w:p w14:paraId="596D7452" w14:textId="77777777" w:rsidR="007038BC" w:rsidRDefault="007038BC" w:rsidP="003A530E"/>
        </w:tc>
      </w:tr>
    </w:tbl>
    <w:p w14:paraId="424882BD" w14:textId="77777777" w:rsidR="002020A9" w:rsidRDefault="002020A9" w:rsidP="007038BC">
      <w:pPr>
        <w:pStyle w:val="Nadpis4"/>
        <w:spacing w:before="160"/>
      </w:pPr>
      <w:r>
        <w:lastRenderedPageBreak/>
        <w:t>orientační náklady stavby</w:t>
      </w:r>
    </w:p>
    <w:p w14:paraId="72CC7449" w14:textId="3C7FD02B" w:rsidR="002020A9" w:rsidRPr="00DE1722" w:rsidRDefault="0009582E" w:rsidP="002020A9">
      <w:r>
        <w:t>Náklady stavby jsou upřesněny v položkovém rozpočtu.</w:t>
      </w:r>
    </w:p>
    <w:p w14:paraId="5D96DE8C" w14:textId="7FE47FB7" w:rsidR="008567A5" w:rsidRDefault="008567A5" w:rsidP="00C02499"/>
    <w:p w14:paraId="1983E916" w14:textId="67EF276E" w:rsidR="007038BC" w:rsidRDefault="007038BC" w:rsidP="00C02499"/>
    <w:p w14:paraId="5CC8981A" w14:textId="7A05E011" w:rsidR="00F07605" w:rsidRDefault="00F07605" w:rsidP="00C02499"/>
    <w:p w14:paraId="4E71D453" w14:textId="30A2C751" w:rsidR="00F07605" w:rsidRDefault="00F07605" w:rsidP="00C02499"/>
    <w:p w14:paraId="6FC5366E" w14:textId="5B8E8A63" w:rsidR="00F07605" w:rsidRDefault="00F07605" w:rsidP="00C02499"/>
    <w:p w14:paraId="065FF0AE" w14:textId="0567F4A8" w:rsidR="00F07605" w:rsidRDefault="00F07605" w:rsidP="00C02499"/>
    <w:p w14:paraId="00217CDE" w14:textId="1CA8F2F7" w:rsidR="00F07605" w:rsidRDefault="00F07605" w:rsidP="00C02499"/>
    <w:p w14:paraId="187DA674" w14:textId="2C959070" w:rsidR="00F07605" w:rsidRDefault="00F07605" w:rsidP="00C02499"/>
    <w:p w14:paraId="00D2D3E3" w14:textId="199956CB" w:rsidR="00F07605" w:rsidRDefault="00F07605" w:rsidP="00C02499"/>
    <w:p w14:paraId="2AA359DA" w14:textId="39C37C97" w:rsidR="00F07605" w:rsidRDefault="00F07605" w:rsidP="00C02499"/>
    <w:p w14:paraId="1B8F7DA1" w14:textId="4EDA048B" w:rsidR="00F07605" w:rsidRDefault="00F07605" w:rsidP="00C02499"/>
    <w:p w14:paraId="1CED185F" w14:textId="47DE6C50" w:rsidR="00F07605" w:rsidRDefault="00F07605" w:rsidP="00C02499"/>
    <w:p w14:paraId="3AEE0CD5" w14:textId="58D7B1B0" w:rsidR="00F07605" w:rsidRDefault="00F07605" w:rsidP="00C02499"/>
    <w:p w14:paraId="65C88966" w14:textId="59D74C95" w:rsidR="00F07605" w:rsidRDefault="00F07605" w:rsidP="00C02499"/>
    <w:p w14:paraId="33A1DA14" w14:textId="1A9F490B" w:rsidR="00F07605" w:rsidRDefault="00F07605" w:rsidP="00C02499"/>
    <w:p w14:paraId="6BC1DA93" w14:textId="45059129" w:rsidR="00F07605" w:rsidRDefault="00F07605" w:rsidP="00C02499"/>
    <w:p w14:paraId="019EB315" w14:textId="739C359B" w:rsidR="00F07605" w:rsidRDefault="00F07605" w:rsidP="00C02499"/>
    <w:p w14:paraId="4AC1658E" w14:textId="7BA105AD" w:rsidR="00F07605" w:rsidRDefault="00F07605" w:rsidP="00C02499"/>
    <w:p w14:paraId="6B63BAAD" w14:textId="6476B474" w:rsidR="00F07605" w:rsidRDefault="00F07605" w:rsidP="00C02499"/>
    <w:p w14:paraId="38F5C0F3" w14:textId="23004CB9" w:rsidR="00F07605" w:rsidRDefault="00F07605" w:rsidP="00C02499"/>
    <w:p w14:paraId="5D8C11F9" w14:textId="05E5F82A" w:rsidR="00F07605" w:rsidRDefault="00F07605" w:rsidP="00C02499"/>
    <w:p w14:paraId="626E2053" w14:textId="7732A739" w:rsidR="00F07605" w:rsidRDefault="00F07605" w:rsidP="00C02499"/>
    <w:p w14:paraId="6D463169" w14:textId="561BCEBF" w:rsidR="00F07605" w:rsidRDefault="00F07605" w:rsidP="00C02499"/>
    <w:p w14:paraId="03D750E1" w14:textId="0CA84A87" w:rsidR="00F07605" w:rsidRDefault="00F07605" w:rsidP="00C02499"/>
    <w:p w14:paraId="2F3FDE3B" w14:textId="12808B4F" w:rsidR="00F07605" w:rsidRDefault="00F07605" w:rsidP="00C02499"/>
    <w:p w14:paraId="686D02CE" w14:textId="2339F03F" w:rsidR="00F07605" w:rsidRDefault="00F07605" w:rsidP="00C02499"/>
    <w:p w14:paraId="00C26527" w14:textId="734EC24C" w:rsidR="00F07605" w:rsidRDefault="00F07605" w:rsidP="00C02499"/>
    <w:p w14:paraId="2F80D87E" w14:textId="1941D26B" w:rsidR="00F07605" w:rsidRDefault="00F07605" w:rsidP="00C02499"/>
    <w:p w14:paraId="0D321A0E" w14:textId="77DE48AA" w:rsidR="00F07605" w:rsidRDefault="00F07605" w:rsidP="00C02499"/>
    <w:p w14:paraId="18DF8072" w14:textId="77777777" w:rsidR="00F07605" w:rsidRPr="007F17D3" w:rsidRDefault="00F07605" w:rsidP="00C02499"/>
    <w:p w14:paraId="24956CFF" w14:textId="1BB7B2F6" w:rsidR="004F58D2" w:rsidRDefault="004F58D2" w:rsidP="004F58D2">
      <w:pPr>
        <w:pStyle w:val="Bezmezer"/>
      </w:pPr>
      <w:r>
        <w:t xml:space="preserve">V Českém Těšíně </w:t>
      </w:r>
      <w:r w:rsidR="00325450">
        <w:t>11</w:t>
      </w:r>
      <w:r>
        <w:t>/20</w:t>
      </w:r>
      <w:r w:rsidR="004A169A">
        <w:t>2</w:t>
      </w:r>
      <w:r w:rsidR="00325450">
        <w:t>2</w:t>
      </w:r>
    </w:p>
    <w:p w14:paraId="13832EA8" w14:textId="77777777" w:rsidR="004F58D2" w:rsidRDefault="004F58D2" w:rsidP="004F58D2">
      <w:pPr>
        <w:pStyle w:val="Bezmezer"/>
      </w:pPr>
      <w:r>
        <w:t>Ing. Roman Hlaušek</w:t>
      </w:r>
    </w:p>
    <w:p w14:paraId="2AA1A977" w14:textId="77777777" w:rsidR="004F58D2" w:rsidRPr="004F58D2" w:rsidRDefault="004F58D2" w:rsidP="004F58D2">
      <w:pPr>
        <w:pStyle w:val="Bezmezer"/>
      </w:pPr>
      <w:r>
        <w:t>(1102492)</w:t>
      </w:r>
    </w:p>
    <w:sectPr w:rsidR="004F58D2" w:rsidRPr="004F58D2" w:rsidSect="001C3C86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59335" w14:textId="77777777" w:rsidR="00FA064B" w:rsidRDefault="00FA064B" w:rsidP="00E6638A">
      <w:pPr>
        <w:spacing w:after="0" w:line="240" w:lineRule="auto"/>
      </w:pPr>
      <w:r>
        <w:separator/>
      </w:r>
    </w:p>
  </w:endnote>
  <w:endnote w:type="continuationSeparator" w:id="0">
    <w:p w14:paraId="495614DA" w14:textId="77777777" w:rsidR="00FA064B" w:rsidRDefault="00FA064B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8740111"/>
      <w:docPartObj>
        <w:docPartGallery w:val="Page Numbers (Bottom of Page)"/>
        <w:docPartUnique/>
      </w:docPartObj>
    </w:sdtPr>
    <w:sdtContent>
      <w:p w14:paraId="6F695B1E" w14:textId="142FFDEE" w:rsidR="00647994" w:rsidRDefault="0064799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057716">
          <w:t>/</w:t>
        </w:r>
        <w:fldSimple w:instr=" SECTIONPAGES   \* MERGEFORMAT ">
          <w:r w:rsidR="0097556E">
            <w:rPr>
              <w:noProof/>
            </w:rPr>
            <w:t>6</w:t>
          </w:r>
        </w:fldSimple>
      </w:p>
    </w:sdtContent>
  </w:sdt>
  <w:p w14:paraId="37D9723A" w14:textId="77777777" w:rsidR="00647994" w:rsidRDefault="006479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FD16B" w14:textId="77777777" w:rsidR="00FA064B" w:rsidRDefault="00FA064B" w:rsidP="00E6638A">
      <w:pPr>
        <w:spacing w:after="0" w:line="240" w:lineRule="auto"/>
      </w:pPr>
      <w:r>
        <w:separator/>
      </w:r>
    </w:p>
  </w:footnote>
  <w:footnote w:type="continuationSeparator" w:id="0">
    <w:p w14:paraId="32CF4DD6" w14:textId="77777777" w:rsidR="00FA064B" w:rsidRDefault="00FA064B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46EC8" w14:textId="77777777" w:rsidR="00647994" w:rsidRPr="00AA3F4A" w:rsidRDefault="00647994" w:rsidP="0027167C">
    <w:pPr>
      <w:spacing w:after="0"/>
      <w:jc w:val="right"/>
      <w:rPr>
        <w:i/>
        <w:sz w:val="18"/>
        <w:szCs w:val="18"/>
      </w:rPr>
    </w:pPr>
    <w:r>
      <w:rPr>
        <w:i/>
        <w:sz w:val="18"/>
        <w:szCs w:val="18"/>
      </w:rPr>
      <w:t>B SOUHRNNÁ TECHNICKÁ ZPRÁVA</w:t>
    </w:r>
  </w:p>
  <w:p w14:paraId="047AA68F" w14:textId="16F267E7" w:rsidR="00647994" w:rsidRDefault="00922172" w:rsidP="0027167C">
    <w:pPr>
      <w:pStyle w:val="Zhlav"/>
      <w:jc w:val="right"/>
    </w:pPr>
    <w:r>
      <w:rPr>
        <w:i/>
        <w:sz w:val="18"/>
        <w:szCs w:val="18"/>
      </w:rPr>
      <w:t>ZŠ F-M, Lískovec 320 – hydroizolace spodní stavby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738"/>
    <w:multiLevelType w:val="hybridMultilevel"/>
    <w:tmpl w:val="D8749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32819"/>
    <w:multiLevelType w:val="multilevel"/>
    <w:tmpl w:val="03483366"/>
    <w:styleLink w:val="WWNum2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7D17ABE"/>
    <w:multiLevelType w:val="multilevel"/>
    <w:tmpl w:val="1E3C6780"/>
    <w:styleLink w:val="WWNum2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0D9674DC"/>
    <w:multiLevelType w:val="multilevel"/>
    <w:tmpl w:val="BDA85B46"/>
    <w:styleLink w:val="WWNum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1482775B"/>
    <w:multiLevelType w:val="multilevel"/>
    <w:tmpl w:val="6FBC20A2"/>
    <w:lvl w:ilvl="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B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</w:lvl>
  </w:abstractNum>
  <w:abstractNum w:abstractNumId="5" w15:restartNumberingAfterBreak="0">
    <w:nsid w:val="18CE4DB4"/>
    <w:multiLevelType w:val="multilevel"/>
    <w:tmpl w:val="4E4E7C2E"/>
    <w:styleLink w:val="WWNum2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1FC03AD2"/>
    <w:multiLevelType w:val="multilevel"/>
    <w:tmpl w:val="944237A0"/>
    <w:styleLink w:val="WWNum3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208E1C16"/>
    <w:multiLevelType w:val="multilevel"/>
    <w:tmpl w:val="44060FF2"/>
    <w:styleLink w:val="WWNum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211A2361"/>
    <w:multiLevelType w:val="multilevel"/>
    <w:tmpl w:val="E6FE6014"/>
    <w:styleLink w:val="WWNum3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215438FE"/>
    <w:multiLevelType w:val="hybridMultilevel"/>
    <w:tmpl w:val="6B8C5F7A"/>
    <w:lvl w:ilvl="0" w:tplc="849A8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5336D"/>
    <w:multiLevelType w:val="multilevel"/>
    <w:tmpl w:val="45CCF320"/>
    <w:styleLink w:val="WWNum1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2FCE2C1F"/>
    <w:multiLevelType w:val="multilevel"/>
    <w:tmpl w:val="D6562986"/>
    <w:styleLink w:val="WWNum2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30295C83"/>
    <w:multiLevelType w:val="multilevel"/>
    <w:tmpl w:val="A95A948A"/>
    <w:styleLink w:val="WWNum1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344216F5"/>
    <w:multiLevelType w:val="hybridMultilevel"/>
    <w:tmpl w:val="BF8A84A8"/>
    <w:lvl w:ilvl="0" w:tplc="C73E17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56494"/>
    <w:multiLevelType w:val="multilevel"/>
    <w:tmpl w:val="8A0EC39C"/>
    <w:styleLink w:val="WWNum3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37340DBA"/>
    <w:multiLevelType w:val="multilevel"/>
    <w:tmpl w:val="A64ACD7A"/>
    <w:styleLink w:val="WWNum1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37AC0129"/>
    <w:multiLevelType w:val="multilevel"/>
    <w:tmpl w:val="3BB88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D45505"/>
    <w:multiLevelType w:val="multilevel"/>
    <w:tmpl w:val="BB44BFF4"/>
    <w:styleLink w:val="WWNum8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3D93762D"/>
    <w:multiLevelType w:val="multilevel"/>
    <w:tmpl w:val="D444AD80"/>
    <w:styleLink w:val="WWNum1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3E1F6EA9"/>
    <w:multiLevelType w:val="hybridMultilevel"/>
    <w:tmpl w:val="32E601A8"/>
    <w:lvl w:ilvl="0" w:tplc="0A06DBDE">
      <w:start w:val="1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574692"/>
    <w:multiLevelType w:val="multilevel"/>
    <w:tmpl w:val="34C4932E"/>
    <w:styleLink w:val="WWNum2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4D4F1E8B"/>
    <w:multiLevelType w:val="multilevel"/>
    <w:tmpl w:val="D94AA672"/>
    <w:styleLink w:val="WWNum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4E8C05A5"/>
    <w:multiLevelType w:val="multilevel"/>
    <w:tmpl w:val="6ADE4E24"/>
    <w:styleLink w:val="WWNum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4F245DEE"/>
    <w:multiLevelType w:val="multilevel"/>
    <w:tmpl w:val="994EE1F4"/>
    <w:styleLink w:val="WWNum1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4F85640B"/>
    <w:multiLevelType w:val="multilevel"/>
    <w:tmpl w:val="9968949E"/>
    <w:styleLink w:val="WWNum3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57EE087D"/>
    <w:multiLevelType w:val="multilevel"/>
    <w:tmpl w:val="B70CDAFC"/>
    <w:styleLink w:val="WWNum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5A46036F"/>
    <w:multiLevelType w:val="hybridMultilevel"/>
    <w:tmpl w:val="B2864612"/>
    <w:lvl w:ilvl="0" w:tplc="410A914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152F2"/>
    <w:multiLevelType w:val="hybridMultilevel"/>
    <w:tmpl w:val="A09AC634"/>
    <w:lvl w:ilvl="0" w:tplc="5E3A4822">
      <w:start w:val="1"/>
      <w:numFmt w:val="decimal"/>
      <w:pStyle w:val="Nadpis2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B318B0"/>
    <w:multiLevelType w:val="hybridMultilevel"/>
    <w:tmpl w:val="59AEDC9E"/>
    <w:lvl w:ilvl="0" w:tplc="E32EF6F2">
      <w:start w:val="8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B002B"/>
    <w:multiLevelType w:val="hybridMultilevel"/>
    <w:tmpl w:val="ECFADC22"/>
    <w:lvl w:ilvl="0" w:tplc="D1EE149C">
      <w:start w:val="1"/>
      <w:numFmt w:val="lowerLetter"/>
      <w:pStyle w:val="Nadpis4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30" w15:restartNumberingAfterBreak="0">
    <w:nsid w:val="60667759"/>
    <w:multiLevelType w:val="multilevel"/>
    <w:tmpl w:val="D0807614"/>
    <w:styleLink w:val="WWNum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614A275C"/>
    <w:multiLevelType w:val="multilevel"/>
    <w:tmpl w:val="59687AAA"/>
    <w:styleLink w:val="WWNum1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63657343"/>
    <w:multiLevelType w:val="multilevel"/>
    <w:tmpl w:val="2B441EEA"/>
    <w:styleLink w:val="WWNum3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642D5912"/>
    <w:multiLevelType w:val="hybridMultilevel"/>
    <w:tmpl w:val="49E8BAC6"/>
    <w:lvl w:ilvl="0" w:tplc="ED14DE1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32791"/>
    <w:multiLevelType w:val="multilevel"/>
    <w:tmpl w:val="52F6FD20"/>
    <w:styleLink w:val="WWNum1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6A7C63EC"/>
    <w:multiLevelType w:val="multilevel"/>
    <w:tmpl w:val="28B6490C"/>
    <w:styleLink w:val="WWNum4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B295DAC"/>
    <w:multiLevelType w:val="multilevel"/>
    <w:tmpl w:val="B69AA26C"/>
    <w:styleLink w:val="WWNum3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6D7D1AC5"/>
    <w:multiLevelType w:val="multilevel"/>
    <w:tmpl w:val="77AED2CC"/>
    <w:styleLink w:val="WWNum2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6E9227B4"/>
    <w:multiLevelType w:val="multilevel"/>
    <w:tmpl w:val="992C9B8C"/>
    <w:styleLink w:val="WWNum1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724A58D3"/>
    <w:multiLevelType w:val="hybridMultilevel"/>
    <w:tmpl w:val="961AE534"/>
    <w:lvl w:ilvl="0" w:tplc="0A06DBDE">
      <w:start w:val="1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EC0DE7"/>
    <w:multiLevelType w:val="multilevel"/>
    <w:tmpl w:val="3A229418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B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B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1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47A4530"/>
    <w:multiLevelType w:val="hybridMultilevel"/>
    <w:tmpl w:val="CA3A9B70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E76F22"/>
    <w:multiLevelType w:val="multilevel"/>
    <w:tmpl w:val="7178990A"/>
    <w:styleLink w:val="WWNum1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7959144A"/>
    <w:multiLevelType w:val="multilevel"/>
    <w:tmpl w:val="0B6C9E5A"/>
    <w:styleLink w:val="WWNum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7E7F16CA"/>
    <w:multiLevelType w:val="hybridMultilevel"/>
    <w:tmpl w:val="50D21BD4"/>
    <w:lvl w:ilvl="0" w:tplc="6F92D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428030">
    <w:abstractNumId w:val="4"/>
  </w:num>
  <w:num w:numId="2" w16cid:durableId="212736006">
    <w:abstractNumId w:val="29"/>
  </w:num>
  <w:num w:numId="3" w16cid:durableId="140538845">
    <w:abstractNumId w:val="27"/>
  </w:num>
  <w:num w:numId="4" w16cid:durableId="1958178168">
    <w:abstractNumId w:val="40"/>
  </w:num>
  <w:num w:numId="5" w16cid:durableId="997808233">
    <w:abstractNumId w:val="29"/>
    <w:lvlOverride w:ilvl="0">
      <w:startOverride w:val="1"/>
    </w:lvlOverride>
  </w:num>
  <w:num w:numId="6" w16cid:durableId="260920936">
    <w:abstractNumId w:val="29"/>
    <w:lvlOverride w:ilvl="0">
      <w:startOverride w:val="1"/>
    </w:lvlOverride>
  </w:num>
  <w:num w:numId="7" w16cid:durableId="1399329747">
    <w:abstractNumId w:val="24"/>
  </w:num>
  <w:num w:numId="8" w16cid:durableId="242879610">
    <w:abstractNumId w:val="29"/>
    <w:lvlOverride w:ilvl="0">
      <w:startOverride w:val="1"/>
    </w:lvlOverride>
  </w:num>
  <w:num w:numId="9" w16cid:durableId="2018924504">
    <w:abstractNumId w:val="29"/>
    <w:lvlOverride w:ilvl="0">
      <w:startOverride w:val="1"/>
    </w:lvlOverride>
  </w:num>
  <w:num w:numId="10" w16cid:durableId="2066028269">
    <w:abstractNumId w:val="29"/>
    <w:lvlOverride w:ilvl="0">
      <w:startOverride w:val="1"/>
    </w:lvlOverride>
  </w:num>
  <w:num w:numId="11" w16cid:durableId="474757601">
    <w:abstractNumId w:val="29"/>
    <w:lvlOverride w:ilvl="0">
      <w:startOverride w:val="1"/>
    </w:lvlOverride>
  </w:num>
  <w:num w:numId="12" w16cid:durableId="62608232">
    <w:abstractNumId w:val="29"/>
    <w:lvlOverride w:ilvl="0">
      <w:startOverride w:val="1"/>
    </w:lvlOverride>
  </w:num>
  <w:num w:numId="13" w16cid:durableId="267276338">
    <w:abstractNumId w:val="29"/>
    <w:lvlOverride w:ilvl="0">
      <w:startOverride w:val="1"/>
    </w:lvlOverride>
  </w:num>
  <w:num w:numId="14" w16cid:durableId="227034038">
    <w:abstractNumId w:val="29"/>
    <w:lvlOverride w:ilvl="0">
      <w:startOverride w:val="1"/>
    </w:lvlOverride>
  </w:num>
  <w:num w:numId="15" w16cid:durableId="1204632214">
    <w:abstractNumId w:val="29"/>
    <w:lvlOverride w:ilvl="0">
      <w:startOverride w:val="1"/>
    </w:lvlOverride>
  </w:num>
  <w:num w:numId="16" w16cid:durableId="478495830">
    <w:abstractNumId w:val="35"/>
  </w:num>
  <w:num w:numId="17" w16cid:durableId="1585912896">
    <w:abstractNumId w:val="39"/>
  </w:num>
  <w:num w:numId="18" w16cid:durableId="827674298">
    <w:abstractNumId w:val="30"/>
  </w:num>
  <w:num w:numId="19" w16cid:durableId="872226933">
    <w:abstractNumId w:val="7"/>
  </w:num>
  <w:num w:numId="20" w16cid:durableId="1909605223">
    <w:abstractNumId w:val="25"/>
  </w:num>
  <w:num w:numId="21" w16cid:durableId="1111127587">
    <w:abstractNumId w:val="22"/>
  </w:num>
  <w:num w:numId="22" w16cid:durableId="43988215">
    <w:abstractNumId w:val="3"/>
  </w:num>
  <w:num w:numId="23" w16cid:durableId="1139881905">
    <w:abstractNumId w:val="43"/>
  </w:num>
  <w:num w:numId="24" w16cid:durableId="896668766">
    <w:abstractNumId w:val="17"/>
  </w:num>
  <w:num w:numId="25" w16cid:durableId="1077508904">
    <w:abstractNumId w:val="21"/>
  </w:num>
  <w:num w:numId="26" w16cid:durableId="849295054">
    <w:abstractNumId w:val="42"/>
  </w:num>
  <w:num w:numId="27" w16cid:durableId="190656499">
    <w:abstractNumId w:val="18"/>
  </w:num>
  <w:num w:numId="28" w16cid:durableId="903376780">
    <w:abstractNumId w:val="23"/>
  </w:num>
  <w:num w:numId="29" w16cid:durableId="1083769383">
    <w:abstractNumId w:val="34"/>
  </w:num>
  <w:num w:numId="30" w16cid:durableId="1276325850">
    <w:abstractNumId w:val="15"/>
  </w:num>
  <w:num w:numId="31" w16cid:durableId="1094549212">
    <w:abstractNumId w:val="10"/>
  </w:num>
  <w:num w:numId="32" w16cid:durableId="1565600022">
    <w:abstractNumId w:val="38"/>
  </w:num>
  <w:num w:numId="33" w16cid:durableId="1844776155">
    <w:abstractNumId w:val="31"/>
  </w:num>
  <w:num w:numId="34" w16cid:durableId="191889478">
    <w:abstractNumId w:val="12"/>
  </w:num>
  <w:num w:numId="35" w16cid:durableId="210772650">
    <w:abstractNumId w:val="37"/>
  </w:num>
  <w:num w:numId="36" w16cid:durableId="1918787559">
    <w:abstractNumId w:val="20"/>
  </w:num>
  <w:num w:numId="37" w16cid:durableId="1149401278">
    <w:abstractNumId w:val="2"/>
  </w:num>
  <w:num w:numId="38" w16cid:durableId="1906647030">
    <w:abstractNumId w:val="1"/>
  </w:num>
  <w:num w:numId="39" w16cid:durableId="40446117">
    <w:abstractNumId w:val="5"/>
  </w:num>
  <w:num w:numId="40" w16cid:durableId="426773824">
    <w:abstractNumId w:val="11"/>
  </w:num>
  <w:num w:numId="41" w16cid:durableId="1336572993">
    <w:abstractNumId w:val="32"/>
  </w:num>
  <w:num w:numId="42" w16cid:durableId="1275097839">
    <w:abstractNumId w:val="6"/>
  </w:num>
  <w:num w:numId="43" w16cid:durableId="866260692">
    <w:abstractNumId w:val="8"/>
  </w:num>
  <w:num w:numId="44" w16cid:durableId="1839809802">
    <w:abstractNumId w:val="14"/>
  </w:num>
  <w:num w:numId="45" w16cid:durableId="162550338">
    <w:abstractNumId w:val="36"/>
  </w:num>
  <w:num w:numId="46" w16cid:durableId="2124617800">
    <w:abstractNumId w:val="9"/>
  </w:num>
  <w:num w:numId="47" w16cid:durableId="2022196360">
    <w:abstractNumId w:val="19"/>
  </w:num>
  <w:num w:numId="48" w16cid:durableId="646594734">
    <w:abstractNumId w:val="0"/>
  </w:num>
  <w:num w:numId="49" w16cid:durableId="655190434">
    <w:abstractNumId w:val="16"/>
  </w:num>
  <w:num w:numId="50" w16cid:durableId="2029020079">
    <w:abstractNumId w:val="26"/>
  </w:num>
  <w:num w:numId="51" w16cid:durableId="655691346">
    <w:abstractNumId w:val="41"/>
  </w:num>
  <w:num w:numId="52" w16cid:durableId="442462197">
    <w:abstractNumId w:val="33"/>
  </w:num>
  <w:num w:numId="53" w16cid:durableId="561798490">
    <w:abstractNumId w:val="28"/>
  </w:num>
  <w:num w:numId="54" w16cid:durableId="1096710357">
    <w:abstractNumId w:val="13"/>
  </w:num>
  <w:num w:numId="55" w16cid:durableId="1522476689">
    <w:abstractNumId w:val="4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03418"/>
    <w:rsid w:val="000126E0"/>
    <w:rsid w:val="000159D2"/>
    <w:rsid w:val="00022FF0"/>
    <w:rsid w:val="00031291"/>
    <w:rsid w:val="0004588E"/>
    <w:rsid w:val="00054A0B"/>
    <w:rsid w:val="00057716"/>
    <w:rsid w:val="00057885"/>
    <w:rsid w:val="000607FC"/>
    <w:rsid w:val="00066021"/>
    <w:rsid w:val="00066AB8"/>
    <w:rsid w:val="00077ECB"/>
    <w:rsid w:val="000940A5"/>
    <w:rsid w:val="0009582E"/>
    <w:rsid w:val="00097C2B"/>
    <w:rsid w:val="000A1024"/>
    <w:rsid w:val="000A2D51"/>
    <w:rsid w:val="000A487A"/>
    <w:rsid w:val="000A6E7A"/>
    <w:rsid w:val="000C0390"/>
    <w:rsid w:val="000C697A"/>
    <w:rsid w:val="000C6B14"/>
    <w:rsid w:val="000D3EEF"/>
    <w:rsid w:val="000E57EA"/>
    <w:rsid w:val="000E5CBA"/>
    <w:rsid w:val="000F0052"/>
    <w:rsid w:val="000F2897"/>
    <w:rsid w:val="00100BF2"/>
    <w:rsid w:val="0011238D"/>
    <w:rsid w:val="00117804"/>
    <w:rsid w:val="001212BF"/>
    <w:rsid w:val="001279A9"/>
    <w:rsid w:val="00143D17"/>
    <w:rsid w:val="00146625"/>
    <w:rsid w:val="0014747D"/>
    <w:rsid w:val="001529F4"/>
    <w:rsid w:val="00154056"/>
    <w:rsid w:val="00172D6C"/>
    <w:rsid w:val="001751DF"/>
    <w:rsid w:val="00176233"/>
    <w:rsid w:val="0018187E"/>
    <w:rsid w:val="00186F36"/>
    <w:rsid w:val="00190632"/>
    <w:rsid w:val="00191B23"/>
    <w:rsid w:val="001966E4"/>
    <w:rsid w:val="001A0A07"/>
    <w:rsid w:val="001A0E60"/>
    <w:rsid w:val="001A1E64"/>
    <w:rsid w:val="001A535E"/>
    <w:rsid w:val="001A6DED"/>
    <w:rsid w:val="001B4B9F"/>
    <w:rsid w:val="001B7367"/>
    <w:rsid w:val="001C15CF"/>
    <w:rsid w:val="001C3C86"/>
    <w:rsid w:val="001C49DD"/>
    <w:rsid w:val="001D3C67"/>
    <w:rsid w:val="001D43E2"/>
    <w:rsid w:val="001D4DEA"/>
    <w:rsid w:val="001E1235"/>
    <w:rsid w:val="001E14D7"/>
    <w:rsid w:val="001E251A"/>
    <w:rsid w:val="001E2FBA"/>
    <w:rsid w:val="001E3A2B"/>
    <w:rsid w:val="001E558B"/>
    <w:rsid w:val="001F2316"/>
    <w:rsid w:val="001F5659"/>
    <w:rsid w:val="001F7A5F"/>
    <w:rsid w:val="002020A9"/>
    <w:rsid w:val="00210740"/>
    <w:rsid w:val="00213FDE"/>
    <w:rsid w:val="002242C0"/>
    <w:rsid w:val="00242EDA"/>
    <w:rsid w:val="00246F6D"/>
    <w:rsid w:val="00253C53"/>
    <w:rsid w:val="00263815"/>
    <w:rsid w:val="0026752A"/>
    <w:rsid w:val="00270544"/>
    <w:rsid w:val="0027167C"/>
    <w:rsid w:val="00275381"/>
    <w:rsid w:val="00282DBA"/>
    <w:rsid w:val="00284347"/>
    <w:rsid w:val="002917E4"/>
    <w:rsid w:val="00291868"/>
    <w:rsid w:val="00291FEA"/>
    <w:rsid w:val="002A2658"/>
    <w:rsid w:val="002A2785"/>
    <w:rsid w:val="002A77DC"/>
    <w:rsid w:val="002B32CB"/>
    <w:rsid w:val="002B3C3E"/>
    <w:rsid w:val="002B4F59"/>
    <w:rsid w:val="002D0BBA"/>
    <w:rsid w:val="002D3032"/>
    <w:rsid w:val="002D4FF5"/>
    <w:rsid w:val="002D538D"/>
    <w:rsid w:val="002D5DE1"/>
    <w:rsid w:val="002D687B"/>
    <w:rsid w:val="002E310A"/>
    <w:rsid w:val="002F1FFD"/>
    <w:rsid w:val="002F3B96"/>
    <w:rsid w:val="002F582C"/>
    <w:rsid w:val="00304B85"/>
    <w:rsid w:val="00307120"/>
    <w:rsid w:val="00315701"/>
    <w:rsid w:val="0032198F"/>
    <w:rsid w:val="00323E55"/>
    <w:rsid w:val="00325450"/>
    <w:rsid w:val="00330813"/>
    <w:rsid w:val="003316A2"/>
    <w:rsid w:val="00334962"/>
    <w:rsid w:val="003408B4"/>
    <w:rsid w:val="00341B53"/>
    <w:rsid w:val="003440B3"/>
    <w:rsid w:val="003676A8"/>
    <w:rsid w:val="0038611E"/>
    <w:rsid w:val="0039212E"/>
    <w:rsid w:val="00397DD8"/>
    <w:rsid w:val="003A088A"/>
    <w:rsid w:val="003A1763"/>
    <w:rsid w:val="003A5C1D"/>
    <w:rsid w:val="003A6D9D"/>
    <w:rsid w:val="003B209F"/>
    <w:rsid w:val="003B5FA1"/>
    <w:rsid w:val="003B7A0D"/>
    <w:rsid w:val="003D51A6"/>
    <w:rsid w:val="00415DA7"/>
    <w:rsid w:val="00420456"/>
    <w:rsid w:val="00433525"/>
    <w:rsid w:val="00441753"/>
    <w:rsid w:val="0044465F"/>
    <w:rsid w:val="00463EF4"/>
    <w:rsid w:val="0047291B"/>
    <w:rsid w:val="00477265"/>
    <w:rsid w:val="004907AF"/>
    <w:rsid w:val="00495A81"/>
    <w:rsid w:val="004A0886"/>
    <w:rsid w:val="004A169A"/>
    <w:rsid w:val="004A49BA"/>
    <w:rsid w:val="004A7F5D"/>
    <w:rsid w:val="004B5063"/>
    <w:rsid w:val="004B5C46"/>
    <w:rsid w:val="004B72B6"/>
    <w:rsid w:val="004D55E8"/>
    <w:rsid w:val="004E14FD"/>
    <w:rsid w:val="004E3878"/>
    <w:rsid w:val="004F0076"/>
    <w:rsid w:val="004F4350"/>
    <w:rsid w:val="004F48FF"/>
    <w:rsid w:val="004F58D2"/>
    <w:rsid w:val="004F6F4C"/>
    <w:rsid w:val="004F7BE3"/>
    <w:rsid w:val="00510222"/>
    <w:rsid w:val="0051117A"/>
    <w:rsid w:val="005312D9"/>
    <w:rsid w:val="00532C9D"/>
    <w:rsid w:val="005523B7"/>
    <w:rsid w:val="00553CBE"/>
    <w:rsid w:val="00555B02"/>
    <w:rsid w:val="0056313F"/>
    <w:rsid w:val="00565A65"/>
    <w:rsid w:val="005775B2"/>
    <w:rsid w:val="00583B7C"/>
    <w:rsid w:val="005850E3"/>
    <w:rsid w:val="0058627D"/>
    <w:rsid w:val="00590243"/>
    <w:rsid w:val="005970BB"/>
    <w:rsid w:val="005B2041"/>
    <w:rsid w:val="005C67BE"/>
    <w:rsid w:val="005C70E1"/>
    <w:rsid w:val="005C7374"/>
    <w:rsid w:val="005D33B7"/>
    <w:rsid w:val="005D7400"/>
    <w:rsid w:val="005E3D49"/>
    <w:rsid w:val="005E4FF4"/>
    <w:rsid w:val="005F1AF8"/>
    <w:rsid w:val="005F27FC"/>
    <w:rsid w:val="006245AC"/>
    <w:rsid w:val="006349C7"/>
    <w:rsid w:val="0063776E"/>
    <w:rsid w:val="00641A2B"/>
    <w:rsid w:val="00646C7F"/>
    <w:rsid w:val="00647994"/>
    <w:rsid w:val="0065252A"/>
    <w:rsid w:val="00660E13"/>
    <w:rsid w:val="0066483E"/>
    <w:rsid w:val="006900E6"/>
    <w:rsid w:val="006A513C"/>
    <w:rsid w:val="006A72D7"/>
    <w:rsid w:val="006B0598"/>
    <w:rsid w:val="006B3E44"/>
    <w:rsid w:val="006B484B"/>
    <w:rsid w:val="006C0A19"/>
    <w:rsid w:val="006C3D7F"/>
    <w:rsid w:val="006E6913"/>
    <w:rsid w:val="006F2C75"/>
    <w:rsid w:val="006F7DB8"/>
    <w:rsid w:val="007038BC"/>
    <w:rsid w:val="00703C2A"/>
    <w:rsid w:val="0070686B"/>
    <w:rsid w:val="00721300"/>
    <w:rsid w:val="00721FDC"/>
    <w:rsid w:val="007461CE"/>
    <w:rsid w:val="00751D8F"/>
    <w:rsid w:val="00753659"/>
    <w:rsid w:val="007550C5"/>
    <w:rsid w:val="00773002"/>
    <w:rsid w:val="00773192"/>
    <w:rsid w:val="00773CBE"/>
    <w:rsid w:val="0078003C"/>
    <w:rsid w:val="00782870"/>
    <w:rsid w:val="007B6425"/>
    <w:rsid w:val="007C0226"/>
    <w:rsid w:val="007C1598"/>
    <w:rsid w:val="007C1942"/>
    <w:rsid w:val="007C2BE7"/>
    <w:rsid w:val="007C403A"/>
    <w:rsid w:val="007C63F3"/>
    <w:rsid w:val="007C6D6A"/>
    <w:rsid w:val="007D3113"/>
    <w:rsid w:val="007D482B"/>
    <w:rsid w:val="007E0A8A"/>
    <w:rsid w:val="007E3427"/>
    <w:rsid w:val="007F17D3"/>
    <w:rsid w:val="007F24F5"/>
    <w:rsid w:val="007F7950"/>
    <w:rsid w:val="00800FBE"/>
    <w:rsid w:val="00802E18"/>
    <w:rsid w:val="0081156A"/>
    <w:rsid w:val="0081334B"/>
    <w:rsid w:val="00815B9F"/>
    <w:rsid w:val="00820C0D"/>
    <w:rsid w:val="00822534"/>
    <w:rsid w:val="00847798"/>
    <w:rsid w:val="00853EFB"/>
    <w:rsid w:val="00856283"/>
    <w:rsid w:val="008567A5"/>
    <w:rsid w:val="008570DE"/>
    <w:rsid w:val="00863A7E"/>
    <w:rsid w:val="00864DB1"/>
    <w:rsid w:val="008811BE"/>
    <w:rsid w:val="0089346D"/>
    <w:rsid w:val="008942B3"/>
    <w:rsid w:val="008A0ED9"/>
    <w:rsid w:val="008C5800"/>
    <w:rsid w:val="008C5AEA"/>
    <w:rsid w:val="008D68F9"/>
    <w:rsid w:val="008E0FE4"/>
    <w:rsid w:val="008F085C"/>
    <w:rsid w:val="008F1D68"/>
    <w:rsid w:val="008F7DDE"/>
    <w:rsid w:val="00900350"/>
    <w:rsid w:val="009024EF"/>
    <w:rsid w:val="00907478"/>
    <w:rsid w:val="009114EB"/>
    <w:rsid w:val="00914C88"/>
    <w:rsid w:val="00922172"/>
    <w:rsid w:val="00934415"/>
    <w:rsid w:val="009359B2"/>
    <w:rsid w:val="0094601C"/>
    <w:rsid w:val="009548B3"/>
    <w:rsid w:val="00956595"/>
    <w:rsid w:val="00956ABC"/>
    <w:rsid w:val="00957C82"/>
    <w:rsid w:val="00962C3F"/>
    <w:rsid w:val="00965C2B"/>
    <w:rsid w:val="00965EBC"/>
    <w:rsid w:val="00972C68"/>
    <w:rsid w:val="0097556E"/>
    <w:rsid w:val="00980579"/>
    <w:rsid w:val="00986167"/>
    <w:rsid w:val="00997532"/>
    <w:rsid w:val="009A0928"/>
    <w:rsid w:val="009A09B8"/>
    <w:rsid w:val="009A79BF"/>
    <w:rsid w:val="009B0555"/>
    <w:rsid w:val="009B07FA"/>
    <w:rsid w:val="009B3C17"/>
    <w:rsid w:val="009B3D5A"/>
    <w:rsid w:val="009B6720"/>
    <w:rsid w:val="009C5F0A"/>
    <w:rsid w:val="009C7643"/>
    <w:rsid w:val="009D19A9"/>
    <w:rsid w:val="00A006D0"/>
    <w:rsid w:val="00A153B0"/>
    <w:rsid w:val="00A24196"/>
    <w:rsid w:val="00A271A9"/>
    <w:rsid w:val="00A31A25"/>
    <w:rsid w:val="00A51A1C"/>
    <w:rsid w:val="00A576F4"/>
    <w:rsid w:val="00A57B91"/>
    <w:rsid w:val="00A675A5"/>
    <w:rsid w:val="00A7494C"/>
    <w:rsid w:val="00A74C62"/>
    <w:rsid w:val="00A769AE"/>
    <w:rsid w:val="00A8223E"/>
    <w:rsid w:val="00A823E0"/>
    <w:rsid w:val="00A92025"/>
    <w:rsid w:val="00A934DF"/>
    <w:rsid w:val="00A949AA"/>
    <w:rsid w:val="00A95DAB"/>
    <w:rsid w:val="00AA212E"/>
    <w:rsid w:val="00AA3171"/>
    <w:rsid w:val="00AA4B81"/>
    <w:rsid w:val="00AB3651"/>
    <w:rsid w:val="00AB6ED5"/>
    <w:rsid w:val="00AC08D2"/>
    <w:rsid w:val="00AC409D"/>
    <w:rsid w:val="00AC6CF2"/>
    <w:rsid w:val="00AD3052"/>
    <w:rsid w:val="00AF21CC"/>
    <w:rsid w:val="00B04312"/>
    <w:rsid w:val="00B06404"/>
    <w:rsid w:val="00B11D46"/>
    <w:rsid w:val="00B16B70"/>
    <w:rsid w:val="00B21838"/>
    <w:rsid w:val="00B40ACA"/>
    <w:rsid w:val="00B476A0"/>
    <w:rsid w:val="00B6063E"/>
    <w:rsid w:val="00B72E1E"/>
    <w:rsid w:val="00B73B67"/>
    <w:rsid w:val="00B8789A"/>
    <w:rsid w:val="00B93A22"/>
    <w:rsid w:val="00B95776"/>
    <w:rsid w:val="00B97251"/>
    <w:rsid w:val="00BA74F3"/>
    <w:rsid w:val="00BF2BA8"/>
    <w:rsid w:val="00BF47D2"/>
    <w:rsid w:val="00C02499"/>
    <w:rsid w:val="00C14124"/>
    <w:rsid w:val="00C30431"/>
    <w:rsid w:val="00C311B7"/>
    <w:rsid w:val="00C3781F"/>
    <w:rsid w:val="00C561A3"/>
    <w:rsid w:val="00C57CE8"/>
    <w:rsid w:val="00C613D8"/>
    <w:rsid w:val="00C658AB"/>
    <w:rsid w:val="00C66401"/>
    <w:rsid w:val="00C701B8"/>
    <w:rsid w:val="00C75005"/>
    <w:rsid w:val="00C82688"/>
    <w:rsid w:val="00C8428D"/>
    <w:rsid w:val="00C95798"/>
    <w:rsid w:val="00C96F27"/>
    <w:rsid w:val="00CA16B9"/>
    <w:rsid w:val="00CB5693"/>
    <w:rsid w:val="00CC1E64"/>
    <w:rsid w:val="00CC5A71"/>
    <w:rsid w:val="00CC6232"/>
    <w:rsid w:val="00CE310E"/>
    <w:rsid w:val="00CE776D"/>
    <w:rsid w:val="00CF34B2"/>
    <w:rsid w:val="00CF3CEF"/>
    <w:rsid w:val="00D014FD"/>
    <w:rsid w:val="00D02A3A"/>
    <w:rsid w:val="00D04DB7"/>
    <w:rsid w:val="00D11694"/>
    <w:rsid w:val="00D13AF3"/>
    <w:rsid w:val="00D14AFF"/>
    <w:rsid w:val="00D202EC"/>
    <w:rsid w:val="00D318BE"/>
    <w:rsid w:val="00D3550D"/>
    <w:rsid w:val="00D36647"/>
    <w:rsid w:val="00D413AB"/>
    <w:rsid w:val="00D51D4F"/>
    <w:rsid w:val="00D52567"/>
    <w:rsid w:val="00D620F3"/>
    <w:rsid w:val="00D71D40"/>
    <w:rsid w:val="00D90BB7"/>
    <w:rsid w:val="00D9597E"/>
    <w:rsid w:val="00DA529C"/>
    <w:rsid w:val="00DB07C9"/>
    <w:rsid w:val="00DB1567"/>
    <w:rsid w:val="00DB4466"/>
    <w:rsid w:val="00DB50A5"/>
    <w:rsid w:val="00DD20B4"/>
    <w:rsid w:val="00DE1722"/>
    <w:rsid w:val="00DE7C53"/>
    <w:rsid w:val="00DF0349"/>
    <w:rsid w:val="00DF6079"/>
    <w:rsid w:val="00DF7D04"/>
    <w:rsid w:val="00E01522"/>
    <w:rsid w:val="00E1416C"/>
    <w:rsid w:val="00E27739"/>
    <w:rsid w:val="00E30519"/>
    <w:rsid w:val="00E505DF"/>
    <w:rsid w:val="00E567AE"/>
    <w:rsid w:val="00E6638A"/>
    <w:rsid w:val="00E67477"/>
    <w:rsid w:val="00E7098C"/>
    <w:rsid w:val="00E77FF2"/>
    <w:rsid w:val="00E82ABE"/>
    <w:rsid w:val="00E82E9B"/>
    <w:rsid w:val="00E83902"/>
    <w:rsid w:val="00E858E9"/>
    <w:rsid w:val="00E872D5"/>
    <w:rsid w:val="00E90136"/>
    <w:rsid w:val="00E93A5B"/>
    <w:rsid w:val="00EA0AB4"/>
    <w:rsid w:val="00EA166C"/>
    <w:rsid w:val="00EA1879"/>
    <w:rsid w:val="00EA3B4C"/>
    <w:rsid w:val="00EA4773"/>
    <w:rsid w:val="00EA5081"/>
    <w:rsid w:val="00EA54E5"/>
    <w:rsid w:val="00EB10AD"/>
    <w:rsid w:val="00EB2DAC"/>
    <w:rsid w:val="00EC1EB5"/>
    <w:rsid w:val="00EC7AA1"/>
    <w:rsid w:val="00ED662F"/>
    <w:rsid w:val="00EE1744"/>
    <w:rsid w:val="00EE5FA3"/>
    <w:rsid w:val="00EF0A5B"/>
    <w:rsid w:val="00EF6C01"/>
    <w:rsid w:val="00F0398E"/>
    <w:rsid w:val="00F07605"/>
    <w:rsid w:val="00F0799D"/>
    <w:rsid w:val="00F136DE"/>
    <w:rsid w:val="00F43A6C"/>
    <w:rsid w:val="00F441F3"/>
    <w:rsid w:val="00F44488"/>
    <w:rsid w:val="00F51A0E"/>
    <w:rsid w:val="00F56CD7"/>
    <w:rsid w:val="00F72DAE"/>
    <w:rsid w:val="00F746BD"/>
    <w:rsid w:val="00F74E7F"/>
    <w:rsid w:val="00F8159E"/>
    <w:rsid w:val="00F82039"/>
    <w:rsid w:val="00F90723"/>
    <w:rsid w:val="00F935AA"/>
    <w:rsid w:val="00FA064B"/>
    <w:rsid w:val="00FA103D"/>
    <w:rsid w:val="00FB4782"/>
    <w:rsid w:val="00FC1B33"/>
    <w:rsid w:val="00FC2EAD"/>
    <w:rsid w:val="00FC4157"/>
    <w:rsid w:val="00FD1D2E"/>
    <w:rsid w:val="00FE1FBC"/>
    <w:rsid w:val="00FF09B0"/>
    <w:rsid w:val="00FF393C"/>
    <w:rsid w:val="00FF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122DC"/>
  <w15:chartTrackingRefBased/>
  <w15:docId w15:val="{DD4EC06A-F9A8-4AC9-9A51-8F663E0DB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77FF2"/>
    <w:pPr>
      <w:keepNext/>
      <w:keepLines/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77FF2"/>
    <w:pPr>
      <w:keepNext/>
      <w:keepLines/>
      <w:numPr>
        <w:numId w:val="3"/>
      </w:numPr>
      <w:spacing w:before="360"/>
      <w:ind w:left="0" w:firstLine="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54E5"/>
    <w:pPr>
      <w:keepNext/>
      <w:keepLines/>
      <w:numPr>
        <w:ilvl w:val="2"/>
        <w:numId w:val="4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1694"/>
    <w:pPr>
      <w:keepNext/>
      <w:keepLines/>
      <w:numPr>
        <w:numId w:val="2"/>
      </w:numPr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1694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E77FF2"/>
    <w:rPr>
      <w:rFonts w:ascii="Arial" w:eastAsiaTheme="majorEastAsia" w:hAnsi="Arial" w:cstheme="majorBidi"/>
      <w:b/>
      <w:bCs/>
      <w:smallCaps/>
      <w:color w:val="000000" w:themeColor="text1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EA54E5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D11694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99"/>
    <w:qFormat/>
    <w:rsid w:val="00A31A25"/>
    <w:pPr>
      <w:ind w:left="720"/>
      <w:contextualSpacing/>
    </w:pPr>
  </w:style>
  <w:style w:type="paragraph" w:customStyle="1" w:styleId="Standard">
    <w:name w:val="Standard"/>
    <w:uiPriority w:val="99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1C3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1C3C8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C3C8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441753"/>
    <w:pPr>
      <w:tabs>
        <w:tab w:val="left" w:pos="1320"/>
        <w:tab w:val="right" w:leader="dot" w:pos="9062"/>
      </w:tabs>
      <w:spacing w:after="100"/>
      <w:ind w:left="400"/>
      <w:jc w:val="left"/>
    </w:pPr>
  </w:style>
  <w:style w:type="character" w:styleId="Hypertextovodkaz">
    <w:name w:val="Hyperlink"/>
    <w:basedOn w:val="Standardnpsmoodstavce"/>
    <w:uiPriority w:val="99"/>
    <w:unhideWhenUsed/>
    <w:rsid w:val="001C3C86"/>
    <w:rPr>
      <w:color w:val="0563C1" w:themeColor="hyperlink"/>
      <w:u w:val="single"/>
    </w:rPr>
  </w:style>
  <w:style w:type="character" w:styleId="PromnnHTML">
    <w:name w:val="HTML Variable"/>
    <w:basedOn w:val="Standardnpsmoodstavce"/>
    <w:uiPriority w:val="99"/>
    <w:semiHidden/>
    <w:unhideWhenUsed/>
    <w:rsid w:val="00A95DAB"/>
    <w:rPr>
      <w:i/>
      <w:iCs/>
    </w:rPr>
  </w:style>
  <w:style w:type="numbering" w:customStyle="1" w:styleId="WWNum39">
    <w:name w:val="WWNum39"/>
    <w:rsid w:val="00E01522"/>
    <w:pPr>
      <w:numPr>
        <w:numId w:val="7"/>
      </w:numPr>
    </w:pPr>
  </w:style>
  <w:style w:type="paragraph" w:customStyle="1" w:styleId="l6">
    <w:name w:val="l6"/>
    <w:basedOn w:val="Normln"/>
    <w:rsid w:val="00C024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40">
    <w:name w:val="WWNum40"/>
    <w:rsid w:val="00C96F27"/>
    <w:pPr>
      <w:numPr>
        <w:numId w:val="16"/>
      </w:numPr>
    </w:pPr>
  </w:style>
  <w:style w:type="numbering" w:customStyle="1" w:styleId="WWNum25">
    <w:name w:val="WWNum25"/>
    <w:rsid w:val="009A0928"/>
    <w:pPr>
      <w:numPr>
        <w:numId w:val="38"/>
      </w:numPr>
    </w:pPr>
  </w:style>
  <w:style w:type="numbering" w:customStyle="1" w:styleId="WWNum24">
    <w:name w:val="WWNum24"/>
    <w:rsid w:val="009A0928"/>
    <w:pPr>
      <w:numPr>
        <w:numId w:val="37"/>
      </w:numPr>
    </w:pPr>
  </w:style>
  <w:style w:type="numbering" w:customStyle="1" w:styleId="WWNum6">
    <w:name w:val="WWNum6"/>
    <w:rsid w:val="009A0928"/>
    <w:pPr>
      <w:numPr>
        <w:numId w:val="22"/>
      </w:numPr>
    </w:pPr>
  </w:style>
  <w:style w:type="numbering" w:customStyle="1" w:styleId="WWNum26">
    <w:name w:val="WWNum26"/>
    <w:rsid w:val="009A0928"/>
    <w:pPr>
      <w:numPr>
        <w:numId w:val="39"/>
      </w:numPr>
    </w:pPr>
  </w:style>
  <w:style w:type="numbering" w:customStyle="1" w:styleId="WWNum31">
    <w:name w:val="WWNum31"/>
    <w:rsid w:val="009A0928"/>
    <w:pPr>
      <w:numPr>
        <w:numId w:val="42"/>
      </w:numPr>
    </w:pPr>
  </w:style>
  <w:style w:type="numbering" w:customStyle="1" w:styleId="WWNum2">
    <w:name w:val="WWNum2"/>
    <w:rsid w:val="009A0928"/>
    <w:pPr>
      <w:numPr>
        <w:numId w:val="19"/>
      </w:numPr>
    </w:pPr>
  </w:style>
  <w:style w:type="numbering" w:customStyle="1" w:styleId="WWNum32">
    <w:name w:val="WWNum32"/>
    <w:rsid w:val="009A0928"/>
    <w:pPr>
      <w:numPr>
        <w:numId w:val="43"/>
      </w:numPr>
    </w:pPr>
  </w:style>
  <w:style w:type="numbering" w:customStyle="1" w:styleId="WWNum15">
    <w:name w:val="WWNum15"/>
    <w:rsid w:val="009A0928"/>
    <w:pPr>
      <w:numPr>
        <w:numId w:val="31"/>
      </w:numPr>
    </w:pPr>
  </w:style>
  <w:style w:type="numbering" w:customStyle="1" w:styleId="WWNum27">
    <w:name w:val="WWNum27"/>
    <w:rsid w:val="009A0928"/>
    <w:pPr>
      <w:numPr>
        <w:numId w:val="40"/>
      </w:numPr>
    </w:pPr>
  </w:style>
  <w:style w:type="numbering" w:customStyle="1" w:styleId="WWNum19">
    <w:name w:val="WWNum19"/>
    <w:rsid w:val="009A0928"/>
    <w:pPr>
      <w:numPr>
        <w:numId w:val="34"/>
      </w:numPr>
    </w:pPr>
  </w:style>
  <w:style w:type="numbering" w:customStyle="1" w:styleId="WWNum33">
    <w:name w:val="WWNum33"/>
    <w:rsid w:val="009A0928"/>
    <w:pPr>
      <w:numPr>
        <w:numId w:val="44"/>
      </w:numPr>
    </w:pPr>
  </w:style>
  <w:style w:type="numbering" w:customStyle="1" w:styleId="WWNum14">
    <w:name w:val="WWNum14"/>
    <w:rsid w:val="009A0928"/>
    <w:pPr>
      <w:numPr>
        <w:numId w:val="30"/>
      </w:numPr>
    </w:pPr>
  </w:style>
  <w:style w:type="numbering" w:customStyle="1" w:styleId="WWNum8">
    <w:name w:val="WWNum8"/>
    <w:rsid w:val="009A0928"/>
    <w:pPr>
      <w:numPr>
        <w:numId w:val="24"/>
      </w:numPr>
    </w:pPr>
  </w:style>
  <w:style w:type="numbering" w:customStyle="1" w:styleId="WWNum11">
    <w:name w:val="WWNum11"/>
    <w:rsid w:val="009A0928"/>
    <w:pPr>
      <w:numPr>
        <w:numId w:val="27"/>
      </w:numPr>
    </w:pPr>
  </w:style>
  <w:style w:type="numbering" w:customStyle="1" w:styleId="WWNum22">
    <w:name w:val="WWNum22"/>
    <w:rsid w:val="009A0928"/>
    <w:pPr>
      <w:numPr>
        <w:numId w:val="36"/>
      </w:numPr>
    </w:pPr>
  </w:style>
  <w:style w:type="numbering" w:customStyle="1" w:styleId="WWNum9">
    <w:name w:val="WWNum9"/>
    <w:rsid w:val="009A0928"/>
    <w:pPr>
      <w:numPr>
        <w:numId w:val="25"/>
      </w:numPr>
    </w:pPr>
  </w:style>
  <w:style w:type="numbering" w:customStyle="1" w:styleId="WWNum5">
    <w:name w:val="WWNum5"/>
    <w:rsid w:val="009A0928"/>
    <w:pPr>
      <w:numPr>
        <w:numId w:val="21"/>
      </w:numPr>
    </w:pPr>
  </w:style>
  <w:style w:type="numbering" w:customStyle="1" w:styleId="WWNum12">
    <w:name w:val="WWNum12"/>
    <w:rsid w:val="009A0928"/>
    <w:pPr>
      <w:numPr>
        <w:numId w:val="28"/>
      </w:numPr>
    </w:pPr>
  </w:style>
  <w:style w:type="numbering" w:customStyle="1" w:styleId="WWNum4">
    <w:name w:val="WWNum4"/>
    <w:rsid w:val="009A0928"/>
    <w:pPr>
      <w:numPr>
        <w:numId w:val="20"/>
      </w:numPr>
    </w:pPr>
  </w:style>
  <w:style w:type="numbering" w:customStyle="1" w:styleId="WWNum1">
    <w:name w:val="WWNum1"/>
    <w:rsid w:val="009A0928"/>
    <w:pPr>
      <w:numPr>
        <w:numId w:val="18"/>
      </w:numPr>
    </w:pPr>
  </w:style>
  <w:style w:type="numbering" w:customStyle="1" w:styleId="WWNum17">
    <w:name w:val="WWNum17"/>
    <w:rsid w:val="009A0928"/>
    <w:pPr>
      <w:numPr>
        <w:numId w:val="33"/>
      </w:numPr>
    </w:pPr>
  </w:style>
  <w:style w:type="numbering" w:customStyle="1" w:styleId="WWNum30">
    <w:name w:val="WWNum30"/>
    <w:rsid w:val="009A0928"/>
    <w:pPr>
      <w:numPr>
        <w:numId w:val="41"/>
      </w:numPr>
    </w:pPr>
  </w:style>
  <w:style w:type="numbering" w:customStyle="1" w:styleId="WWNum13">
    <w:name w:val="WWNum13"/>
    <w:rsid w:val="009A0928"/>
    <w:pPr>
      <w:numPr>
        <w:numId w:val="29"/>
      </w:numPr>
    </w:pPr>
  </w:style>
  <w:style w:type="numbering" w:customStyle="1" w:styleId="WWNum34">
    <w:name w:val="WWNum34"/>
    <w:rsid w:val="009A0928"/>
    <w:pPr>
      <w:numPr>
        <w:numId w:val="45"/>
      </w:numPr>
    </w:pPr>
  </w:style>
  <w:style w:type="numbering" w:customStyle="1" w:styleId="WWNum20">
    <w:name w:val="WWNum20"/>
    <w:rsid w:val="009A0928"/>
    <w:pPr>
      <w:numPr>
        <w:numId w:val="35"/>
      </w:numPr>
    </w:pPr>
  </w:style>
  <w:style w:type="numbering" w:customStyle="1" w:styleId="WWNum16">
    <w:name w:val="WWNum16"/>
    <w:rsid w:val="009A0928"/>
    <w:pPr>
      <w:numPr>
        <w:numId w:val="32"/>
      </w:numPr>
    </w:pPr>
  </w:style>
  <w:style w:type="numbering" w:customStyle="1" w:styleId="WWNum10">
    <w:name w:val="WWNum10"/>
    <w:rsid w:val="009A0928"/>
    <w:pPr>
      <w:numPr>
        <w:numId w:val="26"/>
      </w:numPr>
    </w:pPr>
  </w:style>
  <w:style w:type="numbering" w:customStyle="1" w:styleId="WWNum7">
    <w:name w:val="WWNum7"/>
    <w:rsid w:val="009A0928"/>
    <w:pPr>
      <w:numPr>
        <w:numId w:val="23"/>
      </w:numPr>
    </w:pPr>
  </w:style>
  <w:style w:type="table" w:styleId="Prosttabulka2">
    <w:name w:val="Plain Table 2"/>
    <w:basedOn w:val="Normlntabulka"/>
    <w:uiPriority w:val="42"/>
    <w:rsid w:val="006B059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Svtltabulkasmkou1">
    <w:name w:val="Grid Table 1 Light"/>
    <w:basedOn w:val="Normlntabulka"/>
    <w:uiPriority w:val="46"/>
    <w:rsid w:val="009B055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8D752-0BEA-4C38-95B6-7661CAEC6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4072</TotalTime>
  <Pages>1</Pages>
  <Words>2081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Markéta Maďarová</cp:lastModifiedBy>
  <cp:revision>106</cp:revision>
  <cp:lastPrinted>2022-11-30T13:51:00Z</cp:lastPrinted>
  <dcterms:created xsi:type="dcterms:W3CDTF">2019-05-03T16:19:00Z</dcterms:created>
  <dcterms:modified xsi:type="dcterms:W3CDTF">2022-11-30T13:51:00Z</dcterms:modified>
</cp:coreProperties>
</file>